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3C2EB2" w:rsidRDefault="001D10BD" w:rsidP="001D10BD">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80</w:t>
      </w:r>
      <w:r w:rsidRPr="003C2EB2">
        <w:rPr>
          <w:rFonts w:ascii="Times New Roman" w:hAnsi="Times New Roman"/>
          <w:sz w:val="24"/>
          <w:szCs w:val="24"/>
        </w:rPr>
        <w:tab/>
        <w:t xml:space="preserve"> R4-</w:t>
      </w:r>
      <w:r w:rsidRPr="003C2EB2">
        <w:rPr>
          <w:rFonts w:ascii="Times New Roman" w:hAnsi="Times New Roman"/>
          <w:sz w:val="24"/>
          <w:szCs w:val="24"/>
          <w:lang w:eastAsia="zh-CN"/>
        </w:rPr>
        <w:t>16</w:t>
      </w:r>
      <w:r w:rsidR="00225854">
        <w:rPr>
          <w:rFonts w:ascii="Times New Roman" w:hAnsi="Times New Roman" w:hint="eastAsia"/>
          <w:sz w:val="24"/>
          <w:szCs w:val="24"/>
          <w:lang w:eastAsia="zh-CN"/>
        </w:rPr>
        <w:t>5935</w:t>
      </w:r>
    </w:p>
    <w:p w:rsidR="001D10BD" w:rsidRPr="003C2EB2" w:rsidRDefault="001D10BD" w:rsidP="001D10BD">
      <w:pPr>
        <w:pStyle w:val="a3"/>
        <w:tabs>
          <w:tab w:val="right" w:pos="9072"/>
          <w:tab w:val="left" w:pos="9781"/>
        </w:tabs>
        <w:ind w:right="-28"/>
        <w:rPr>
          <w:rFonts w:ascii="Times New Roman" w:hAnsi="Times New Roman"/>
          <w:sz w:val="24"/>
          <w:szCs w:val="24"/>
        </w:rPr>
      </w:pPr>
      <w:r w:rsidRPr="002D1706">
        <w:rPr>
          <w:rFonts w:ascii="Times New Roman" w:hAnsi="Times New Roman"/>
          <w:sz w:val="24"/>
          <w:szCs w:val="24"/>
        </w:rPr>
        <w:t>Gothenburg</w:t>
      </w:r>
      <w:r w:rsidRPr="003C2EB2">
        <w:rPr>
          <w:rFonts w:ascii="Times New Roman" w:hAnsi="Times New Roman"/>
          <w:sz w:val="24"/>
          <w:szCs w:val="24"/>
        </w:rPr>
        <w:t xml:space="preserve">, </w:t>
      </w:r>
      <w:r>
        <w:rPr>
          <w:rFonts w:ascii="Times New Roman" w:hAnsi="Times New Roman" w:hint="eastAsia"/>
          <w:sz w:val="24"/>
          <w:szCs w:val="24"/>
        </w:rPr>
        <w:t>SE</w:t>
      </w:r>
      <w:r w:rsidRPr="003C2EB2">
        <w:rPr>
          <w:rFonts w:ascii="Times New Roman" w:hAnsi="Times New Roman"/>
          <w:sz w:val="24"/>
          <w:szCs w:val="24"/>
        </w:rPr>
        <w:t xml:space="preserve">, </w:t>
      </w:r>
      <w:r>
        <w:rPr>
          <w:rFonts w:ascii="Times New Roman" w:hAnsi="Times New Roman" w:hint="eastAsia"/>
          <w:sz w:val="24"/>
          <w:szCs w:val="24"/>
        </w:rPr>
        <w:t>22</w:t>
      </w:r>
      <w:r w:rsidRPr="003C2EB2">
        <w:rPr>
          <w:rFonts w:ascii="Times New Roman" w:hAnsi="Times New Roman"/>
          <w:sz w:val="24"/>
          <w:szCs w:val="24"/>
        </w:rPr>
        <w:t xml:space="preserve"> – </w:t>
      </w:r>
      <w:r>
        <w:rPr>
          <w:rFonts w:ascii="Times New Roman" w:hAnsi="Times New Roman" w:hint="eastAsia"/>
          <w:sz w:val="24"/>
          <w:szCs w:val="24"/>
        </w:rPr>
        <w:t>26</w:t>
      </w:r>
      <w:r w:rsidRPr="003C2EB2">
        <w:rPr>
          <w:rFonts w:ascii="Times New Roman" w:hAnsi="Times New Roman"/>
          <w:sz w:val="24"/>
          <w:szCs w:val="24"/>
        </w:rPr>
        <w:t xml:space="preserve"> </w:t>
      </w:r>
      <w:r>
        <w:rPr>
          <w:rFonts w:ascii="Times New Roman" w:hAnsi="Times New Roman" w:hint="eastAsia"/>
          <w:sz w:val="24"/>
          <w:szCs w:val="24"/>
        </w:rPr>
        <w:t>Aug</w:t>
      </w:r>
      <w:r w:rsidRPr="003C2EB2">
        <w:rPr>
          <w:rFonts w:ascii="Times New Roman" w:hAnsi="Times New Roman"/>
          <w:sz w:val="24"/>
          <w:szCs w:val="24"/>
        </w:rPr>
        <w:t>, 2016</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0679BE">
        <w:rPr>
          <w:rFonts w:hint="eastAsia"/>
          <w:b/>
          <w:color w:val="000000"/>
          <w:sz w:val="24"/>
          <w:szCs w:val="24"/>
          <w:lang w:val="en-US" w:eastAsia="zh-CN"/>
        </w:rPr>
        <w:t>8.1.2</w:t>
      </w:r>
      <w:r>
        <w:rPr>
          <w:b/>
          <w:color w:val="000000"/>
          <w:sz w:val="24"/>
          <w:szCs w:val="24"/>
          <w:lang w:val="en-US" w:eastAsia="zh-CN"/>
        </w:rPr>
        <w:tab/>
      </w:r>
      <w:r>
        <w:rPr>
          <w:b/>
          <w:color w:val="000000"/>
          <w:sz w:val="24"/>
          <w:szCs w:val="24"/>
          <w:lang w:val="en-US" w:eastAsia="zh-CN"/>
        </w:rPr>
        <w:tab/>
      </w:r>
    </w:p>
    <w:p w:rsidR="001D10BD" w:rsidRPr="003C2EB2" w:rsidRDefault="001D10BD" w:rsidP="001D10BD">
      <w:pPr>
        <w:tabs>
          <w:tab w:val="left" w:pos="1985"/>
          <w:tab w:val="left" w:pos="9781"/>
        </w:tabs>
        <w:spacing w:after="0"/>
        <w:ind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bookmarkStart w:id="0" w:name="OLE_LINK13"/>
      <w:bookmarkStart w:id="1" w:name="OLE_LINK14"/>
      <w:r w:rsidR="000679BE">
        <w:rPr>
          <w:rFonts w:hint="eastAsia"/>
          <w:b/>
          <w:sz w:val="24"/>
          <w:szCs w:val="24"/>
          <w:lang w:eastAsia="zh-CN"/>
        </w:rPr>
        <w:t xml:space="preserve">UL configurations for Non-contiguous CA in </w:t>
      </w:r>
      <w:r w:rsidR="00936D04">
        <w:rPr>
          <w:rFonts w:hint="eastAsia"/>
          <w:b/>
          <w:sz w:val="24"/>
          <w:szCs w:val="24"/>
          <w:lang w:eastAsia="zh-CN"/>
        </w:rPr>
        <w:t>B</w:t>
      </w:r>
      <w:r w:rsidR="000679BE">
        <w:rPr>
          <w:rFonts w:hint="eastAsia"/>
          <w:b/>
          <w:sz w:val="24"/>
          <w:szCs w:val="24"/>
          <w:lang w:eastAsia="zh-CN"/>
        </w:rPr>
        <w:t>and 7 with 2UL</w:t>
      </w:r>
      <w:bookmarkEnd w:id="0"/>
      <w:bookmarkEnd w:id="1"/>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Pr>
          <w:rFonts w:hint="eastAsia"/>
          <w:b/>
          <w:sz w:val="24"/>
          <w:szCs w:val="24"/>
          <w:lang w:eastAsia="zh-CN"/>
        </w:rPr>
        <w:t>Discussion</w:t>
      </w:r>
    </w:p>
    <w:p w:rsidR="001D10BD" w:rsidRPr="002D1706" w:rsidRDefault="001D10BD" w:rsidP="001D10BD">
      <w:pPr>
        <w:pStyle w:val="1"/>
        <w:tabs>
          <w:tab w:val="left" w:pos="9781"/>
        </w:tabs>
        <w:ind w:right="-28"/>
        <w:jc w:val="both"/>
        <w:rPr>
          <w:rFonts w:cs="Arial"/>
        </w:rPr>
      </w:pPr>
      <w:r w:rsidRPr="002D1706">
        <w:rPr>
          <w:rFonts w:cs="Arial"/>
        </w:rPr>
        <w:t>Introduction</w:t>
      </w:r>
    </w:p>
    <w:p w:rsidR="008203D1" w:rsidRDefault="008203D1" w:rsidP="006D0924">
      <w:pPr>
        <w:spacing w:after="120"/>
        <w:jc w:val="both"/>
        <w:rPr>
          <w:lang w:eastAsia="zh-CN"/>
        </w:rPr>
      </w:pPr>
      <w:r>
        <w:rPr>
          <w:rFonts w:hint="eastAsia"/>
          <w:lang w:eastAsia="zh-CN"/>
        </w:rPr>
        <w:t xml:space="preserve">Intra-band non-contiguous CA in </w:t>
      </w:r>
      <w:r w:rsidR="00312664">
        <w:rPr>
          <w:rFonts w:hint="eastAsia"/>
          <w:lang w:eastAsia="zh-CN"/>
        </w:rPr>
        <w:t>B</w:t>
      </w:r>
      <w:r>
        <w:rPr>
          <w:rFonts w:hint="eastAsia"/>
          <w:lang w:eastAsia="zh-CN"/>
        </w:rPr>
        <w:t xml:space="preserve">7 for LTE with 2UL was proposed in RAN#72[1], which </w:t>
      </w:r>
      <w:r>
        <w:rPr>
          <w:lang w:eastAsia="zh-CN"/>
        </w:rPr>
        <w:t>include</w:t>
      </w:r>
      <w:r>
        <w:rPr>
          <w:rFonts w:hint="eastAsia"/>
          <w:lang w:eastAsia="zh-CN"/>
        </w:rPr>
        <w:t xml:space="preserve"> two combination sets. 4 different channel bandwidths, e.g. 5, 10, 15 and 20MHz per CC are supported in both UL and DL for set 1, while 3 different channel bandwidths, e.g. 10, 15 and 20MHz are supported in both UL and DL for set 3.  </w:t>
      </w:r>
    </w:p>
    <w:p w:rsidR="008203D1" w:rsidRDefault="00D10FC6" w:rsidP="006D0924">
      <w:pPr>
        <w:spacing w:after="120"/>
        <w:jc w:val="both"/>
        <w:rPr>
          <w:lang w:eastAsia="zh-CN"/>
        </w:rPr>
      </w:pPr>
      <w:r>
        <w:rPr>
          <w:rFonts w:hint="eastAsia"/>
          <w:lang w:eastAsia="zh-CN"/>
        </w:rPr>
        <w:t xml:space="preserve">For </w:t>
      </w:r>
      <w:r w:rsidR="00DD3194">
        <w:rPr>
          <w:rFonts w:hint="eastAsia"/>
          <w:lang w:eastAsia="zh-CN"/>
        </w:rPr>
        <w:t xml:space="preserve">CA_7A-7A with </w:t>
      </w:r>
      <w:r>
        <w:rPr>
          <w:rFonts w:hint="eastAsia"/>
          <w:lang w:eastAsia="zh-CN"/>
        </w:rPr>
        <w:t>2UL cases, IMD products which fall into DL carriers lead to REFSENS degradation. Therefore compared to 1UL</w:t>
      </w:r>
      <w:r w:rsidR="00DD3194">
        <w:rPr>
          <w:rFonts w:hint="eastAsia"/>
          <w:lang w:eastAsia="zh-CN"/>
        </w:rPr>
        <w:t xml:space="preserve"> case</w:t>
      </w:r>
      <w:r>
        <w:rPr>
          <w:rFonts w:hint="eastAsia"/>
          <w:lang w:eastAsia="zh-CN"/>
        </w:rPr>
        <w:t xml:space="preserve">, </w:t>
      </w:r>
      <w:r w:rsidR="00E355A2">
        <w:rPr>
          <w:rFonts w:hint="eastAsia"/>
          <w:lang w:eastAsia="zh-CN"/>
        </w:rPr>
        <w:t xml:space="preserve">UE interferences for 2UL not only consider the transmitter </w:t>
      </w:r>
      <w:r w:rsidR="00E355A2">
        <w:rPr>
          <w:lang w:eastAsia="zh-CN"/>
        </w:rPr>
        <w:t>leakages</w:t>
      </w:r>
      <w:r w:rsidR="00E355A2">
        <w:rPr>
          <w:rFonts w:hint="eastAsia"/>
          <w:lang w:eastAsia="zh-CN"/>
        </w:rPr>
        <w:t xml:space="preserve"> due to narrow gap, but also take IMD interference into account. </w:t>
      </w:r>
      <w:r>
        <w:rPr>
          <w:rFonts w:hint="eastAsia"/>
          <w:lang w:eastAsia="zh-CN"/>
        </w:rPr>
        <w:t xml:space="preserve">In this contribution, we discuss the UL configuration assumed in </w:t>
      </w:r>
      <w:r w:rsidR="00312664">
        <w:rPr>
          <w:rFonts w:hint="eastAsia"/>
          <w:lang w:eastAsia="zh-CN"/>
        </w:rPr>
        <w:t>B</w:t>
      </w:r>
      <w:r>
        <w:rPr>
          <w:rFonts w:hint="eastAsia"/>
          <w:lang w:eastAsia="zh-CN"/>
        </w:rPr>
        <w:t xml:space="preserve">7 with 2UL for UE receiver </w:t>
      </w:r>
      <w:r>
        <w:rPr>
          <w:lang w:eastAsia="zh-CN"/>
        </w:rPr>
        <w:t>requirements</w:t>
      </w:r>
      <w:r>
        <w:rPr>
          <w:rFonts w:hint="eastAsia"/>
          <w:lang w:eastAsia="zh-CN"/>
        </w:rPr>
        <w:t xml:space="preserve">. </w:t>
      </w:r>
    </w:p>
    <w:p w:rsidR="005F0E42" w:rsidRDefault="000679BE" w:rsidP="005F0E42">
      <w:pPr>
        <w:pStyle w:val="1"/>
        <w:rPr>
          <w:rFonts w:cs="Arial"/>
          <w:lang w:eastAsia="zh-CN"/>
        </w:rPr>
      </w:pPr>
      <w:r>
        <w:rPr>
          <w:rFonts w:cs="Arial" w:hint="eastAsia"/>
          <w:lang w:eastAsia="zh-CN"/>
        </w:rPr>
        <w:t>Discussion</w:t>
      </w:r>
    </w:p>
    <w:p w:rsidR="00312664" w:rsidRDefault="002A0C6F" w:rsidP="006D0924">
      <w:pPr>
        <w:spacing w:afterLines="50" w:after="156"/>
        <w:jc w:val="both"/>
        <w:rPr>
          <w:lang w:eastAsia="zh-CN"/>
        </w:rPr>
      </w:pPr>
      <w:r>
        <w:rPr>
          <w:rFonts w:hint="eastAsia"/>
          <w:lang w:eastAsia="zh-CN"/>
        </w:rPr>
        <w:t xml:space="preserve">In former discussion on UL configurations for intra-band NC CA with 1UL cases, </w:t>
      </w:r>
      <w:r w:rsidR="009426AD">
        <w:rPr>
          <w:lang w:eastAsia="zh-CN"/>
        </w:rPr>
        <w:t xml:space="preserve">TX signal leakage on RX </w:t>
      </w:r>
      <w:r w:rsidR="00A939DB">
        <w:rPr>
          <w:rFonts w:hint="eastAsia"/>
          <w:lang w:eastAsia="zh-CN"/>
        </w:rPr>
        <w:t>has a big impact on REFSENS especially for the band which has a narrow gap between UL and DL</w:t>
      </w:r>
      <w:r w:rsidR="009426AD">
        <w:rPr>
          <w:lang w:eastAsia="zh-CN"/>
        </w:rPr>
        <w:t>, and</w:t>
      </w:r>
      <w:r>
        <w:rPr>
          <w:rFonts w:hint="eastAsia"/>
          <w:lang w:eastAsia="zh-CN"/>
        </w:rPr>
        <w:t xml:space="preserve"> REFSENS requirements</w:t>
      </w:r>
      <w:r w:rsidR="00EF4E40">
        <w:rPr>
          <w:rFonts w:hint="eastAsia"/>
          <w:lang w:eastAsia="zh-CN"/>
        </w:rPr>
        <w:t xml:space="preserve"> are defined</w:t>
      </w:r>
      <w:r>
        <w:rPr>
          <w:rFonts w:hint="eastAsia"/>
          <w:lang w:eastAsia="zh-CN"/>
        </w:rPr>
        <w:t xml:space="preserve"> </w:t>
      </w:r>
      <w:r w:rsidR="00A939DB">
        <w:rPr>
          <w:rFonts w:hint="eastAsia"/>
          <w:lang w:eastAsia="zh-CN"/>
        </w:rPr>
        <w:t xml:space="preserve">in specification </w:t>
      </w:r>
      <w:r>
        <w:rPr>
          <w:rFonts w:hint="eastAsia"/>
          <w:lang w:eastAsia="zh-CN"/>
        </w:rPr>
        <w:t xml:space="preserve">based on the worst case </w:t>
      </w:r>
      <w:r w:rsidR="00A939DB">
        <w:rPr>
          <w:rFonts w:hint="eastAsia"/>
          <w:lang w:eastAsia="zh-CN"/>
        </w:rPr>
        <w:t>that</w:t>
      </w:r>
      <w:r>
        <w:rPr>
          <w:rFonts w:hint="eastAsia"/>
          <w:lang w:eastAsia="zh-CN"/>
        </w:rPr>
        <w:t xml:space="preserve"> </w:t>
      </w:r>
      <w:r w:rsidR="009426AD">
        <w:rPr>
          <w:rFonts w:hint="eastAsia"/>
          <w:lang w:eastAsia="zh-CN"/>
        </w:rPr>
        <w:t xml:space="preserve">PCC UL </w:t>
      </w:r>
      <w:r w:rsidR="00EF4E40">
        <w:rPr>
          <w:rFonts w:hint="eastAsia"/>
          <w:lang w:eastAsia="zh-CN"/>
        </w:rPr>
        <w:t xml:space="preserve">is </w:t>
      </w:r>
      <w:r w:rsidR="009426AD">
        <w:rPr>
          <w:rFonts w:hint="eastAsia"/>
          <w:lang w:eastAsia="zh-CN"/>
        </w:rPr>
        <w:t xml:space="preserve">located at the upper edge of UL operating band and SCC DL is located </w:t>
      </w:r>
      <w:r w:rsidR="00A939DB">
        <w:rPr>
          <w:rFonts w:hint="eastAsia"/>
          <w:lang w:eastAsia="zh-CN"/>
        </w:rPr>
        <w:t xml:space="preserve">as close as possible to PCC UL. </w:t>
      </w:r>
      <w:r w:rsidR="00312664">
        <w:rPr>
          <w:rFonts w:hint="eastAsia"/>
          <w:lang w:eastAsia="zh-CN"/>
        </w:rPr>
        <w:t xml:space="preserve">The amount of transmitter leakage on the DL carrier closer to the UL operating </w:t>
      </w:r>
      <w:proofErr w:type="gramStart"/>
      <w:r w:rsidR="00312664">
        <w:rPr>
          <w:rFonts w:hint="eastAsia"/>
          <w:lang w:eastAsia="zh-CN"/>
        </w:rPr>
        <w:t>band(</w:t>
      </w:r>
      <w:proofErr w:type="gramEnd"/>
      <w:r w:rsidR="00312664">
        <w:rPr>
          <w:rFonts w:hint="eastAsia"/>
          <w:lang w:eastAsia="zh-CN"/>
        </w:rPr>
        <w:t xml:space="preserve">DL SCC) is evaluated for B7 as a function of sub-block gap </w:t>
      </w:r>
      <w:r w:rsidR="00EF4E40">
        <w:rPr>
          <w:rFonts w:hint="eastAsia"/>
          <w:lang w:eastAsia="zh-CN"/>
        </w:rPr>
        <w:t xml:space="preserve">as shown </w:t>
      </w:r>
      <w:r w:rsidR="00312664">
        <w:rPr>
          <w:rFonts w:hint="eastAsia"/>
          <w:lang w:eastAsia="zh-CN"/>
        </w:rPr>
        <w:t xml:space="preserve">in Figure 1. The UL configurations set the maximum allowable number of UL resource blocks so as to avoid desensitization due to transmitter leakage. More specifically, the </w:t>
      </w:r>
      <w:r w:rsidR="00312664">
        <w:rPr>
          <w:lang w:eastAsia="zh-CN"/>
        </w:rPr>
        <w:t>maximum</w:t>
      </w:r>
      <w:r w:rsidR="00312664">
        <w:rPr>
          <w:rFonts w:hint="eastAsia"/>
          <w:lang w:eastAsia="zh-CN"/>
        </w:rPr>
        <w:t xml:space="preserve"> allowable number of UL resource blocks should set such that the transmitter leakage is kept below -110.5</w:t>
      </w:r>
      <w:r w:rsidR="001638E0">
        <w:rPr>
          <w:rFonts w:hint="eastAsia"/>
          <w:lang w:eastAsia="zh-CN"/>
        </w:rPr>
        <w:t>dB</w:t>
      </w:r>
      <w:r w:rsidR="00312664">
        <w:rPr>
          <w:rFonts w:hint="eastAsia"/>
          <w:lang w:eastAsia="zh-CN"/>
        </w:rPr>
        <w:t>, -107.5</w:t>
      </w:r>
      <w:r w:rsidR="001638E0">
        <w:rPr>
          <w:rFonts w:hint="eastAsia"/>
          <w:lang w:eastAsia="zh-CN"/>
        </w:rPr>
        <w:t>dB</w:t>
      </w:r>
      <w:r w:rsidR="00312664">
        <w:rPr>
          <w:rFonts w:hint="eastAsia"/>
          <w:lang w:eastAsia="zh-CN"/>
        </w:rPr>
        <w:t>, -105.7</w:t>
      </w:r>
      <w:r w:rsidR="001638E0">
        <w:rPr>
          <w:rFonts w:hint="eastAsia"/>
          <w:lang w:eastAsia="zh-CN"/>
        </w:rPr>
        <w:t>dB</w:t>
      </w:r>
      <w:r w:rsidR="00312664">
        <w:rPr>
          <w:rFonts w:hint="eastAsia"/>
          <w:lang w:eastAsia="zh-CN"/>
        </w:rPr>
        <w:t xml:space="preserve">, -104.5dB for </w:t>
      </w:r>
      <w:r w:rsidR="001638E0">
        <w:rPr>
          <w:rFonts w:hint="eastAsia"/>
          <w:lang w:eastAsia="zh-CN"/>
        </w:rPr>
        <w:t xml:space="preserve">B7 </w:t>
      </w:r>
      <w:r w:rsidR="00312664">
        <w:rPr>
          <w:rFonts w:hint="eastAsia"/>
          <w:lang w:eastAsia="zh-CN"/>
        </w:rPr>
        <w:t xml:space="preserve">5MHz, 10MHz, 15MHz and 20MHz DL carrier. </w:t>
      </w:r>
      <w:r w:rsidR="00347BA3">
        <w:rPr>
          <w:rFonts w:hint="eastAsia"/>
          <w:lang w:eastAsia="zh-CN"/>
        </w:rPr>
        <w:t>If the transmitter leakage exceeds the allowed level, then REFSENS rela</w:t>
      </w:r>
      <w:r w:rsidR="00347BA3" w:rsidRPr="00347BA3">
        <w:rPr>
          <w:lang w:eastAsia="zh-CN"/>
        </w:rPr>
        <w:t>xation ΔR</w:t>
      </w:r>
      <w:r w:rsidR="00347BA3" w:rsidRPr="00347BA3">
        <w:rPr>
          <w:vertAlign w:val="subscript"/>
          <w:lang w:eastAsia="zh-CN"/>
        </w:rPr>
        <w:t>IBNC</w:t>
      </w:r>
      <w:r w:rsidR="00347BA3">
        <w:rPr>
          <w:rFonts w:hint="eastAsia"/>
          <w:lang w:eastAsia="zh-CN"/>
        </w:rPr>
        <w:t xml:space="preserve"> need be specified. </w:t>
      </w:r>
    </w:p>
    <w:p w:rsidR="009426AD" w:rsidRDefault="002E63D5" w:rsidP="009426AD">
      <w:pPr>
        <w:jc w:val="center"/>
        <w:rPr>
          <w:lang w:eastAsia="zh-CN"/>
        </w:rPr>
      </w:pPr>
      <w:r>
        <w:object w:dxaOrig="6112" w:dyaOrig="1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9pt;height:75.95pt" o:ole="">
            <v:imagedata r:id="rId9" o:title=""/>
          </v:shape>
          <o:OLEObject Type="Embed" ProgID="Visio.Drawing.11" ShapeID="_x0000_i1025" DrawAspect="Content" ObjectID="_1532528334" r:id="rId10"/>
        </w:object>
      </w:r>
    </w:p>
    <w:p w:rsidR="00347BA3" w:rsidRDefault="009426AD" w:rsidP="00347BA3">
      <w:pPr>
        <w:jc w:val="center"/>
        <w:rPr>
          <w:b/>
          <w:noProof/>
          <w:sz w:val="18"/>
          <w:szCs w:val="18"/>
          <w:lang w:val="en-US" w:eastAsia="zh-CN"/>
        </w:rPr>
      </w:pPr>
      <w:r w:rsidRPr="009426AD">
        <w:rPr>
          <w:rFonts w:hint="eastAsia"/>
          <w:b/>
          <w:noProof/>
          <w:sz w:val="18"/>
          <w:szCs w:val="18"/>
          <w:lang w:val="en-US" w:eastAsia="zh-CN"/>
        </w:rPr>
        <w:t xml:space="preserve">Figure 1. </w:t>
      </w:r>
      <w:r w:rsidR="00A45EB4">
        <w:rPr>
          <w:rFonts w:hint="eastAsia"/>
          <w:b/>
          <w:noProof/>
          <w:sz w:val="18"/>
          <w:szCs w:val="18"/>
          <w:lang w:val="en-US" w:eastAsia="zh-CN"/>
        </w:rPr>
        <w:t>The model of</w:t>
      </w:r>
      <w:r w:rsidRPr="009426AD">
        <w:rPr>
          <w:rFonts w:hint="eastAsia"/>
          <w:b/>
          <w:noProof/>
          <w:sz w:val="18"/>
          <w:szCs w:val="18"/>
          <w:lang w:val="en-US" w:eastAsia="zh-CN"/>
        </w:rPr>
        <w:t xml:space="preserve"> intra-band </w:t>
      </w:r>
      <w:r w:rsidR="00A45EB4">
        <w:rPr>
          <w:rFonts w:hint="eastAsia"/>
          <w:b/>
          <w:noProof/>
          <w:sz w:val="18"/>
          <w:szCs w:val="18"/>
          <w:lang w:val="en-US" w:eastAsia="zh-CN"/>
        </w:rPr>
        <w:t xml:space="preserve">non-contiguous </w:t>
      </w:r>
      <w:r w:rsidRPr="009426AD">
        <w:rPr>
          <w:rFonts w:hint="eastAsia"/>
          <w:b/>
          <w:noProof/>
          <w:sz w:val="18"/>
          <w:szCs w:val="18"/>
          <w:lang w:val="en-US" w:eastAsia="zh-CN"/>
        </w:rPr>
        <w:t>CA with 1UL</w:t>
      </w:r>
    </w:p>
    <w:p w:rsidR="000679BE" w:rsidRDefault="00416A22" w:rsidP="00347BA3">
      <w:pPr>
        <w:pStyle w:val="2"/>
        <w:rPr>
          <w:lang w:eastAsia="zh-CN"/>
        </w:rPr>
      </w:pPr>
      <w:r w:rsidRPr="00347BA3">
        <w:rPr>
          <w:rFonts w:hint="eastAsia"/>
        </w:rPr>
        <w:t>Narrow gap</w:t>
      </w:r>
    </w:p>
    <w:p w:rsidR="001D5801" w:rsidRDefault="00E6722F" w:rsidP="00937628">
      <w:pPr>
        <w:spacing w:after="0"/>
        <w:jc w:val="both"/>
        <w:rPr>
          <w:lang w:eastAsia="zh-CN"/>
        </w:rPr>
      </w:pPr>
      <w:r>
        <w:rPr>
          <w:rFonts w:hint="eastAsia"/>
          <w:lang w:eastAsia="zh-CN"/>
        </w:rPr>
        <w:t>Compared to intra-band</w:t>
      </w:r>
      <w:r w:rsidR="00AC163A">
        <w:rPr>
          <w:rFonts w:hint="eastAsia"/>
          <w:lang w:eastAsia="zh-CN"/>
        </w:rPr>
        <w:t xml:space="preserve"> non-contiguous</w:t>
      </w:r>
      <w:r>
        <w:rPr>
          <w:rFonts w:hint="eastAsia"/>
          <w:lang w:eastAsia="zh-CN"/>
        </w:rPr>
        <w:t xml:space="preserve"> CA </w:t>
      </w:r>
      <w:r w:rsidR="00EF4E40">
        <w:rPr>
          <w:rFonts w:hint="eastAsia"/>
          <w:lang w:eastAsia="zh-CN"/>
        </w:rPr>
        <w:t xml:space="preserve">case </w:t>
      </w:r>
      <w:r>
        <w:rPr>
          <w:rFonts w:hint="eastAsia"/>
          <w:lang w:eastAsia="zh-CN"/>
        </w:rPr>
        <w:t xml:space="preserve">with 1UL, 2UL case adds the SCC UL as shown in Figure 2. The transmitter leakage to DL carriers from SCC UL is </w:t>
      </w:r>
      <w:r>
        <w:rPr>
          <w:lang w:eastAsia="zh-CN"/>
        </w:rPr>
        <w:t>negligible</w:t>
      </w:r>
      <w:r w:rsidR="001D5801">
        <w:rPr>
          <w:rFonts w:hint="eastAsia"/>
          <w:lang w:eastAsia="zh-CN"/>
        </w:rPr>
        <w:t xml:space="preserve"> due to large TX-RX </w:t>
      </w:r>
      <w:r w:rsidR="001D5801">
        <w:rPr>
          <w:lang w:eastAsia="zh-CN"/>
        </w:rPr>
        <w:t>separation</w:t>
      </w:r>
      <w:r w:rsidR="001D5801">
        <w:rPr>
          <w:rFonts w:hint="eastAsia"/>
          <w:lang w:eastAsia="zh-CN"/>
        </w:rPr>
        <w:t xml:space="preserve">, and it is not such challenge as well as PCC UL transmitter leakage. The worst case is similar as 1UL case, transmitter leakage to DL carrier from PCC UL which located at upper edge of UL operating band. Therefore, if consider narrow gap impact on REFSENS </w:t>
      </w:r>
      <w:r w:rsidR="001D5801">
        <w:rPr>
          <w:rFonts w:hint="eastAsia"/>
          <w:lang w:eastAsia="zh-CN"/>
        </w:rPr>
        <w:lastRenderedPageBreak/>
        <w:t xml:space="preserve">degradation, UL configuration </w:t>
      </w:r>
      <w:r w:rsidR="008A3F02">
        <w:rPr>
          <w:rFonts w:hint="eastAsia"/>
          <w:lang w:eastAsia="zh-CN"/>
        </w:rPr>
        <w:t xml:space="preserve">and REFSENS degradation of PCC for </w:t>
      </w:r>
      <w:r w:rsidR="00AC163A">
        <w:rPr>
          <w:rFonts w:hint="eastAsia"/>
          <w:lang w:eastAsia="zh-CN"/>
        </w:rPr>
        <w:t>intra-band non-contiguous CA</w:t>
      </w:r>
      <w:r w:rsidR="001D5801">
        <w:rPr>
          <w:rFonts w:hint="eastAsia"/>
          <w:lang w:eastAsia="zh-CN"/>
        </w:rPr>
        <w:t xml:space="preserve"> with 2UL could follow </w:t>
      </w:r>
      <w:r w:rsidR="00AC163A">
        <w:rPr>
          <w:rFonts w:hint="eastAsia"/>
          <w:lang w:eastAsia="zh-CN"/>
        </w:rPr>
        <w:t xml:space="preserve">the corresponding </w:t>
      </w:r>
      <w:r w:rsidR="001D5801">
        <w:rPr>
          <w:rFonts w:hint="eastAsia"/>
          <w:lang w:eastAsia="zh-CN"/>
        </w:rPr>
        <w:t>1UL case</w:t>
      </w:r>
      <w:r w:rsidR="00EF4E40">
        <w:rPr>
          <w:rFonts w:hint="eastAsia"/>
          <w:lang w:eastAsia="zh-CN"/>
        </w:rPr>
        <w:t xml:space="preserve">, hence RB restrictions of PCC UL follow the 1UL case meanwhile </w:t>
      </w:r>
      <w:r w:rsidR="001D5801">
        <w:rPr>
          <w:rFonts w:hint="eastAsia"/>
          <w:lang w:eastAsia="zh-CN"/>
        </w:rPr>
        <w:t xml:space="preserve">SCC </w:t>
      </w:r>
      <w:r w:rsidR="00EF4E40">
        <w:rPr>
          <w:rFonts w:hint="eastAsia"/>
          <w:lang w:eastAsia="zh-CN"/>
        </w:rPr>
        <w:t xml:space="preserve">UL </w:t>
      </w:r>
      <w:r w:rsidR="001D5801">
        <w:rPr>
          <w:rFonts w:hint="eastAsia"/>
          <w:lang w:eastAsia="zh-CN"/>
        </w:rPr>
        <w:t xml:space="preserve">could </w:t>
      </w:r>
      <w:r w:rsidR="00EF4E40">
        <w:rPr>
          <w:rFonts w:hint="eastAsia"/>
          <w:lang w:eastAsia="zh-CN"/>
        </w:rPr>
        <w:t>use</w:t>
      </w:r>
      <w:r w:rsidR="001D5801">
        <w:rPr>
          <w:rFonts w:hint="eastAsia"/>
          <w:lang w:eastAsia="zh-CN"/>
        </w:rPr>
        <w:t xml:space="preserve"> full RB allocation. </w:t>
      </w:r>
    </w:p>
    <w:p w:rsidR="00E6722F" w:rsidRDefault="003D09FA" w:rsidP="00E6722F">
      <w:pPr>
        <w:jc w:val="center"/>
        <w:rPr>
          <w:lang w:eastAsia="zh-CN"/>
        </w:rPr>
      </w:pPr>
      <w:r>
        <w:object w:dxaOrig="6112" w:dyaOrig="2124">
          <v:shape id="_x0000_i1028" type="#_x0000_t75" style="width:293.95pt;height:102.45pt" o:ole="">
            <v:imagedata r:id="rId11" o:title=""/>
          </v:shape>
          <o:OLEObject Type="Embed" ProgID="Visio.Drawing.11" ShapeID="_x0000_i1028" DrawAspect="Content" ObjectID="_1532528335" r:id="rId12"/>
        </w:object>
      </w:r>
    </w:p>
    <w:p w:rsidR="00E6722F" w:rsidRDefault="00E6722F" w:rsidP="00E6722F">
      <w:pPr>
        <w:jc w:val="center"/>
        <w:rPr>
          <w:b/>
          <w:noProof/>
          <w:sz w:val="18"/>
          <w:szCs w:val="18"/>
          <w:lang w:val="en-US" w:eastAsia="zh-CN"/>
        </w:rPr>
      </w:pPr>
      <w:r w:rsidRPr="009426AD">
        <w:rPr>
          <w:rFonts w:hint="eastAsia"/>
          <w:b/>
          <w:noProof/>
          <w:sz w:val="18"/>
          <w:szCs w:val="18"/>
          <w:lang w:val="en-US" w:eastAsia="zh-CN"/>
        </w:rPr>
        <w:t xml:space="preserve">Figure </w:t>
      </w:r>
      <w:r w:rsidR="00E427B3">
        <w:rPr>
          <w:rFonts w:hint="eastAsia"/>
          <w:b/>
          <w:noProof/>
          <w:sz w:val="18"/>
          <w:szCs w:val="18"/>
          <w:lang w:val="en-US" w:eastAsia="zh-CN"/>
        </w:rPr>
        <w:t>2</w:t>
      </w:r>
      <w:r w:rsidRPr="009426AD">
        <w:rPr>
          <w:rFonts w:hint="eastAsia"/>
          <w:b/>
          <w:noProof/>
          <w:sz w:val="18"/>
          <w:szCs w:val="18"/>
          <w:lang w:val="en-US" w:eastAsia="zh-CN"/>
        </w:rPr>
        <w:t xml:space="preserve">. </w:t>
      </w:r>
      <w:r w:rsidR="00A45EB4">
        <w:rPr>
          <w:rFonts w:hint="eastAsia"/>
          <w:b/>
          <w:noProof/>
          <w:sz w:val="18"/>
          <w:szCs w:val="18"/>
          <w:lang w:val="en-US" w:eastAsia="zh-CN"/>
        </w:rPr>
        <w:t>The model of</w:t>
      </w:r>
      <w:r w:rsidRPr="009426AD">
        <w:rPr>
          <w:rFonts w:hint="eastAsia"/>
          <w:b/>
          <w:noProof/>
          <w:sz w:val="18"/>
          <w:szCs w:val="18"/>
          <w:lang w:val="en-US" w:eastAsia="zh-CN"/>
        </w:rPr>
        <w:t xml:space="preserve"> intra-band </w:t>
      </w:r>
      <w:r w:rsidR="00A45EB4">
        <w:rPr>
          <w:rFonts w:hint="eastAsia"/>
          <w:b/>
          <w:noProof/>
          <w:sz w:val="18"/>
          <w:szCs w:val="18"/>
          <w:lang w:val="en-US" w:eastAsia="zh-CN"/>
        </w:rPr>
        <w:t xml:space="preserve">non-contuiguous </w:t>
      </w:r>
      <w:r w:rsidRPr="009426AD">
        <w:rPr>
          <w:rFonts w:hint="eastAsia"/>
          <w:b/>
          <w:noProof/>
          <w:sz w:val="18"/>
          <w:szCs w:val="18"/>
          <w:lang w:val="en-US" w:eastAsia="zh-CN"/>
        </w:rPr>
        <w:t>CA wit</w:t>
      </w:r>
      <w:r w:rsidR="00AC163A">
        <w:rPr>
          <w:rFonts w:hint="eastAsia"/>
          <w:b/>
          <w:noProof/>
          <w:sz w:val="18"/>
          <w:szCs w:val="18"/>
          <w:lang w:val="en-US" w:eastAsia="zh-CN"/>
        </w:rPr>
        <w:t>h 2</w:t>
      </w:r>
      <w:r w:rsidRPr="009426AD">
        <w:rPr>
          <w:rFonts w:hint="eastAsia"/>
          <w:b/>
          <w:noProof/>
          <w:sz w:val="18"/>
          <w:szCs w:val="18"/>
          <w:lang w:val="en-US" w:eastAsia="zh-CN"/>
        </w:rPr>
        <w:t>UL</w:t>
      </w:r>
    </w:p>
    <w:p w:rsidR="00D81783" w:rsidRDefault="00D81783" w:rsidP="00D81783">
      <w:pPr>
        <w:spacing w:afterLines="50" w:after="156"/>
        <w:jc w:val="both"/>
        <w:rPr>
          <w:b/>
          <w:lang w:val="en-US" w:eastAsia="zh-CN"/>
        </w:rPr>
      </w:pPr>
      <w:r w:rsidRPr="001D5801">
        <w:rPr>
          <w:rFonts w:hint="eastAsia"/>
          <w:b/>
          <w:lang w:val="en-US" w:eastAsia="zh-CN"/>
        </w:rPr>
        <w:t xml:space="preserve">Proposal 1: </w:t>
      </w:r>
      <w:r>
        <w:rPr>
          <w:rFonts w:hint="eastAsia"/>
          <w:b/>
          <w:lang w:val="en-US" w:eastAsia="zh-CN"/>
        </w:rPr>
        <w:t>For intra-band non-contiguous CA with 2UL, UL configuration of PCC would follow 1UL case and SCC UL could use full RB configurations. Meanwhi</w:t>
      </w:r>
      <w:bookmarkStart w:id="2" w:name="_GoBack"/>
      <w:bookmarkEnd w:id="2"/>
      <w:r>
        <w:rPr>
          <w:rFonts w:hint="eastAsia"/>
          <w:b/>
          <w:lang w:val="en-US" w:eastAsia="zh-CN"/>
        </w:rPr>
        <w:t xml:space="preserve">le, with regard to REFSENS degradation in terms of transmitter </w:t>
      </w:r>
      <w:r>
        <w:rPr>
          <w:b/>
          <w:lang w:val="en-US" w:eastAsia="zh-CN"/>
        </w:rPr>
        <w:t>leakage</w:t>
      </w:r>
      <w:r>
        <w:rPr>
          <w:rFonts w:hint="eastAsia"/>
          <w:b/>
          <w:lang w:val="en-US" w:eastAsia="zh-CN"/>
        </w:rPr>
        <w:t>, the related REFSENS relaxation of SCC DL is as well as 1UL case while PCC DL</w:t>
      </w:r>
      <w:r w:rsidRPr="00D81783">
        <w:rPr>
          <w:rFonts w:hint="eastAsia"/>
          <w:b/>
          <w:lang w:val="en-US" w:eastAsia="zh-CN"/>
        </w:rPr>
        <w:t xml:space="preserve"> </w:t>
      </w:r>
      <w:r>
        <w:rPr>
          <w:rFonts w:hint="eastAsia"/>
          <w:b/>
          <w:lang w:val="en-US" w:eastAsia="zh-CN"/>
        </w:rPr>
        <w:t xml:space="preserve">to be 0dB. </w:t>
      </w:r>
    </w:p>
    <w:p w:rsidR="00070DA2" w:rsidRDefault="00416A22" w:rsidP="006D0924">
      <w:pPr>
        <w:pStyle w:val="2"/>
        <w:spacing w:before="0" w:after="50"/>
        <w:rPr>
          <w:lang w:eastAsia="zh-CN"/>
        </w:rPr>
      </w:pPr>
      <w:r>
        <w:rPr>
          <w:rFonts w:hint="eastAsia"/>
          <w:lang w:eastAsia="zh-CN"/>
        </w:rPr>
        <w:t>IMD impact</w:t>
      </w:r>
    </w:p>
    <w:p w:rsidR="00A45EB4" w:rsidRDefault="001244DC" w:rsidP="006D0924">
      <w:pPr>
        <w:spacing w:afterLines="50" w:after="156"/>
        <w:jc w:val="both"/>
        <w:rPr>
          <w:lang w:eastAsia="zh-CN"/>
        </w:rPr>
      </w:pPr>
      <w:r>
        <w:rPr>
          <w:rFonts w:hint="eastAsia"/>
          <w:lang w:eastAsia="zh-CN"/>
        </w:rPr>
        <w:t xml:space="preserve">For intra-band non-contiguous CA with 2UL, IMD </w:t>
      </w:r>
      <w:r>
        <w:rPr>
          <w:lang w:eastAsia="zh-CN"/>
        </w:rPr>
        <w:t>issue</w:t>
      </w:r>
      <w:r>
        <w:rPr>
          <w:rFonts w:hint="eastAsia"/>
          <w:lang w:eastAsia="zh-CN"/>
        </w:rPr>
        <w:t xml:space="preserve"> is another critical challenge to REFSENS</w:t>
      </w:r>
      <w:r w:rsidR="00EF4E40">
        <w:rPr>
          <w:rFonts w:hint="eastAsia"/>
          <w:lang w:eastAsia="zh-CN"/>
        </w:rPr>
        <w:t xml:space="preserve"> requirements</w:t>
      </w:r>
      <w:r>
        <w:rPr>
          <w:rFonts w:hint="eastAsia"/>
          <w:lang w:eastAsia="zh-CN"/>
        </w:rPr>
        <w:t>. When RAN4 discussed the first intra-band non-contiguous CA case</w:t>
      </w:r>
      <w:r w:rsidR="00A45EB4">
        <w:rPr>
          <w:rFonts w:hint="eastAsia"/>
          <w:lang w:eastAsia="zh-CN"/>
        </w:rPr>
        <w:t xml:space="preserve"> with </w:t>
      </w:r>
      <w:proofErr w:type="gramStart"/>
      <w:r w:rsidR="00A45EB4">
        <w:rPr>
          <w:rFonts w:hint="eastAsia"/>
          <w:lang w:eastAsia="zh-CN"/>
        </w:rPr>
        <w:t>2UL</w:t>
      </w:r>
      <w:r>
        <w:rPr>
          <w:rFonts w:hint="eastAsia"/>
          <w:lang w:eastAsia="zh-CN"/>
        </w:rPr>
        <w:t>(</w:t>
      </w:r>
      <w:proofErr w:type="gramEnd"/>
      <w:r>
        <w:rPr>
          <w:rFonts w:hint="eastAsia"/>
          <w:lang w:eastAsia="zh-CN"/>
        </w:rPr>
        <w:t xml:space="preserve">CA_4A-4A), </w:t>
      </w:r>
      <w:r w:rsidR="00A45EB4">
        <w:rPr>
          <w:rFonts w:hint="eastAsia"/>
          <w:lang w:eastAsia="zh-CN"/>
        </w:rPr>
        <w:t>the generalized IMD formulas have been approved and applied for all the intra-band non-contiguous CA cases with 2UL[2].</w:t>
      </w:r>
      <w:r w:rsidR="00D2006F">
        <w:rPr>
          <w:rFonts w:hint="eastAsia"/>
          <w:lang w:eastAsia="zh-CN"/>
        </w:rPr>
        <w:t xml:space="preserve"> Figure 3 </w:t>
      </w:r>
      <w:r w:rsidR="00EF4E40">
        <w:rPr>
          <w:rFonts w:hint="eastAsia"/>
          <w:lang w:eastAsia="zh-CN"/>
        </w:rPr>
        <w:t xml:space="preserve">(a) </w:t>
      </w:r>
      <w:r w:rsidR="005821AF">
        <w:rPr>
          <w:rFonts w:hint="eastAsia"/>
          <w:lang w:eastAsia="zh-CN"/>
        </w:rPr>
        <w:t>shows</w:t>
      </w:r>
      <w:r w:rsidR="00D2006F">
        <w:rPr>
          <w:rFonts w:hint="eastAsia"/>
          <w:lang w:eastAsia="zh-CN"/>
        </w:rPr>
        <w:t xml:space="preserve"> a generalized intra-band non-contiguous CA model </w:t>
      </w:r>
      <w:r w:rsidR="005821AF">
        <w:rPr>
          <w:rFonts w:hint="eastAsia"/>
          <w:lang w:eastAsia="zh-CN"/>
        </w:rPr>
        <w:t xml:space="preserve">and </w:t>
      </w:r>
      <w:r w:rsidR="00EF4E40">
        <w:rPr>
          <w:rFonts w:hint="eastAsia"/>
          <w:lang w:eastAsia="zh-CN"/>
        </w:rPr>
        <w:t xml:space="preserve">(b) is the model of CA_7A-7A </w:t>
      </w:r>
      <w:r w:rsidR="005821AF">
        <w:rPr>
          <w:rFonts w:hint="eastAsia"/>
          <w:lang w:eastAsia="zh-CN"/>
        </w:rPr>
        <w:t xml:space="preserve">with 2UL. </w:t>
      </w:r>
    </w:p>
    <w:p w:rsidR="00A45EB4" w:rsidRDefault="00A45EB4" w:rsidP="00E12E4C">
      <w:pPr>
        <w:rPr>
          <w:lang w:eastAsia="zh-CN"/>
        </w:rPr>
      </w:pPr>
      <w:r>
        <w:object w:dxaOrig="13034" w:dyaOrig="4120">
          <v:shape id="_x0000_i1026" type="#_x0000_t75" style="width:481.45pt;height:151.9pt" o:ole="">
            <v:imagedata r:id="rId13" o:title=""/>
          </v:shape>
          <o:OLEObject Type="Embed" ProgID="Visio.Drawing.11" ShapeID="_x0000_i1026" DrawAspect="Content" ObjectID="_1532528336" r:id="rId14"/>
        </w:object>
      </w:r>
    </w:p>
    <w:p w:rsidR="00A45EB4" w:rsidRDefault="00A45EB4" w:rsidP="00A45EB4">
      <w:pPr>
        <w:jc w:val="center"/>
        <w:rPr>
          <w:b/>
          <w:sz w:val="18"/>
          <w:szCs w:val="18"/>
          <w:lang w:eastAsia="zh-CN"/>
        </w:rPr>
      </w:pPr>
      <w:r w:rsidRPr="00D2006F">
        <w:rPr>
          <w:rFonts w:hint="eastAsia"/>
          <w:b/>
          <w:sz w:val="18"/>
          <w:szCs w:val="18"/>
          <w:lang w:eastAsia="zh-CN"/>
        </w:rPr>
        <w:t xml:space="preserve">Figure 3 </w:t>
      </w:r>
      <w:r w:rsidR="005821AF">
        <w:rPr>
          <w:rFonts w:hint="eastAsia"/>
          <w:b/>
          <w:sz w:val="18"/>
          <w:szCs w:val="18"/>
          <w:lang w:eastAsia="zh-CN"/>
        </w:rPr>
        <w:t>(a</w:t>
      </w:r>
      <w:proofErr w:type="gramStart"/>
      <w:r w:rsidR="005821AF">
        <w:rPr>
          <w:rFonts w:hint="eastAsia"/>
          <w:b/>
          <w:sz w:val="18"/>
          <w:szCs w:val="18"/>
          <w:lang w:eastAsia="zh-CN"/>
        </w:rPr>
        <w:t>)</w:t>
      </w:r>
      <w:r w:rsidRPr="00D2006F">
        <w:rPr>
          <w:rFonts w:hint="eastAsia"/>
          <w:b/>
          <w:sz w:val="18"/>
          <w:szCs w:val="18"/>
          <w:lang w:eastAsia="zh-CN"/>
        </w:rPr>
        <w:t>A</w:t>
      </w:r>
      <w:proofErr w:type="gramEnd"/>
      <w:r w:rsidRPr="00D2006F">
        <w:rPr>
          <w:rFonts w:hint="eastAsia"/>
          <w:b/>
          <w:sz w:val="18"/>
          <w:szCs w:val="18"/>
          <w:lang w:eastAsia="zh-CN"/>
        </w:rPr>
        <w:t xml:space="preserve"> generalized intra-band non-contiguous CA model for </w:t>
      </w:r>
      <w:r w:rsidR="00E355A2" w:rsidRPr="00D2006F">
        <w:rPr>
          <w:rFonts w:hint="eastAsia"/>
          <w:b/>
          <w:sz w:val="18"/>
          <w:szCs w:val="18"/>
          <w:lang w:eastAsia="zh-CN"/>
        </w:rPr>
        <w:t>IMD</w:t>
      </w:r>
      <w:r w:rsidRPr="00D2006F">
        <w:rPr>
          <w:rFonts w:hint="eastAsia"/>
          <w:b/>
          <w:sz w:val="18"/>
          <w:szCs w:val="18"/>
          <w:lang w:eastAsia="zh-CN"/>
        </w:rPr>
        <w:t xml:space="preserve"> analysis</w:t>
      </w:r>
    </w:p>
    <w:p w:rsidR="005821AF" w:rsidRDefault="005821AF" w:rsidP="00A45EB4">
      <w:pPr>
        <w:jc w:val="center"/>
        <w:rPr>
          <w:lang w:eastAsia="zh-CN"/>
        </w:rPr>
      </w:pPr>
      <w:r>
        <w:object w:dxaOrig="10214" w:dyaOrig="2172">
          <v:shape id="_x0000_i1027" type="#_x0000_t75" style="width:352.5pt;height:75.15pt" o:ole="">
            <v:imagedata r:id="rId15" o:title=""/>
          </v:shape>
          <o:OLEObject Type="Embed" ProgID="Visio.Drawing.11" ShapeID="_x0000_i1027" DrawAspect="Content" ObjectID="_1532528337" r:id="rId16"/>
        </w:object>
      </w:r>
    </w:p>
    <w:p w:rsidR="005821AF" w:rsidRDefault="005821AF" w:rsidP="005821AF">
      <w:pPr>
        <w:jc w:val="center"/>
        <w:rPr>
          <w:b/>
          <w:sz w:val="18"/>
          <w:szCs w:val="18"/>
          <w:lang w:eastAsia="zh-CN"/>
        </w:rPr>
      </w:pPr>
      <w:r w:rsidRPr="00D2006F">
        <w:rPr>
          <w:rFonts w:hint="eastAsia"/>
          <w:b/>
          <w:sz w:val="18"/>
          <w:szCs w:val="18"/>
          <w:lang w:eastAsia="zh-CN"/>
        </w:rPr>
        <w:t xml:space="preserve">Figure 3 </w:t>
      </w:r>
      <w:r>
        <w:rPr>
          <w:rFonts w:hint="eastAsia"/>
          <w:b/>
          <w:sz w:val="18"/>
          <w:szCs w:val="18"/>
          <w:lang w:eastAsia="zh-CN"/>
        </w:rPr>
        <w:t xml:space="preserve">(b) </w:t>
      </w:r>
      <w:proofErr w:type="gramStart"/>
      <w:r w:rsidR="00EF4E40">
        <w:rPr>
          <w:rFonts w:hint="eastAsia"/>
          <w:b/>
          <w:sz w:val="18"/>
          <w:szCs w:val="18"/>
          <w:lang w:eastAsia="zh-CN"/>
        </w:rPr>
        <w:t>The</w:t>
      </w:r>
      <w:proofErr w:type="gramEnd"/>
      <w:r w:rsidR="00EF4E40">
        <w:rPr>
          <w:rFonts w:hint="eastAsia"/>
          <w:b/>
          <w:sz w:val="18"/>
          <w:szCs w:val="18"/>
          <w:lang w:eastAsia="zh-CN"/>
        </w:rPr>
        <w:t xml:space="preserve"> model of</w:t>
      </w:r>
      <w:r w:rsidRPr="00D2006F">
        <w:rPr>
          <w:rFonts w:hint="eastAsia"/>
          <w:b/>
          <w:sz w:val="18"/>
          <w:szCs w:val="18"/>
          <w:lang w:eastAsia="zh-CN"/>
        </w:rPr>
        <w:t xml:space="preserve"> </w:t>
      </w:r>
      <w:r>
        <w:rPr>
          <w:rFonts w:hint="eastAsia"/>
          <w:b/>
          <w:sz w:val="18"/>
          <w:szCs w:val="18"/>
          <w:lang w:eastAsia="zh-CN"/>
        </w:rPr>
        <w:t>CA_7A-7A with 2UL</w:t>
      </w:r>
    </w:p>
    <w:p w:rsidR="0056625B" w:rsidRDefault="002A7655" w:rsidP="00937628">
      <w:pPr>
        <w:spacing w:afterLines="50" w:after="156"/>
        <w:jc w:val="both"/>
        <w:rPr>
          <w:lang w:eastAsia="zh-CN"/>
        </w:rPr>
      </w:pPr>
      <w:r>
        <w:rPr>
          <w:rFonts w:hint="eastAsia"/>
          <w:lang w:eastAsia="zh-CN"/>
        </w:rPr>
        <w:t xml:space="preserve">IMD3 and IMD5 products are taken into account </w:t>
      </w:r>
      <w:r w:rsidR="000C7EDA">
        <w:rPr>
          <w:rFonts w:hint="eastAsia"/>
          <w:lang w:eastAsia="zh-CN"/>
        </w:rPr>
        <w:t>for</w:t>
      </w:r>
      <w:r>
        <w:rPr>
          <w:rFonts w:hint="eastAsia"/>
          <w:lang w:eastAsia="zh-CN"/>
        </w:rPr>
        <w:t xml:space="preserve"> IMD interference analysis for</w:t>
      </w:r>
      <w:r w:rsidRPr="002A7655">
        <w:rPr>
          <w:rFonts w:hint="eastAsia"/>
          <w:lang w:eastAsia="zh-CN"/>
        </w:rPr>
        <w:t xml:space="preserve"> </w:t>
      </w:r>
      <w:r>
        <w:rPr>
          <w:rFonts w:hint="eastAsia"/>
          <w:lang w:eastAsia="zh-CN"/>
        </w:rPr>
        <w:t xml:space="preserve">CA_7A-7A with 2UL, since power level reduces with the higher order IMD, so IMD7 interference has </w:t>
      </w:r>
      <w:r w:rsidR="000C7EDA">
        <w:rPr>
          <w:rFonts w:hint="eastAsia"/>
          <w:lang w:eastAsia="zh-CN"/>
        </w:rPr>
        <w:t>slight</w:t>
      </w:r>
      <w:r>
        <w:rPr>
          <w:rFonts w:hint="eastAsia"/>
          <w:lang w:eastAsia="zh-CN"/>
        </w:rPr>
        <w:t xml:space="preserve"> </w:t>
      </w:r>
      <w:r>
        <w:rPr>
          <w:lang w:eastAsia="zh-CN"/>
        </w:rPr>
        <w:t>influence</w:t>
      </w:r>
      <w:r>
        <w:rPr>
          <w:rFonts w:hint="eastAsia"/>
          <w:lang w:eastAsia="zh-CN"/>
        </w:rPr>
        <w:t xml:space="preserve"> to REFSENS assumed B7 adopting normal Power Class 3 level. </w:t>
      </w:r>
      <w:r w:rsidR="002804AC">
        <w:rPr>
          <w:rFonts w:hint="eastAsia"/>
          <w:lang w:eastAsia="zh-CN"/>
        </w:rPr>
        <w:t>Hence, due to BWs of two carriers</w:t>
      </w:r>
      <w:r w:rsidR="0056625B">
        <w:rPr>
          <w:rFonts w:hint="eastAsia"/>
          <w:lang w:eastAsia="zh-CN"/>
        </w:rPr>
        <w:t xml:space="preserve"> </w:t>
      </w:r>
      <w:r w:rsidR="002804AC">
        <w:rPr>
          <w:rFonts w:hint="eastAsia"/>
          <w:lang w:eastAsia="zh-CN"/>
        </w:rPr>
        <w:t xml:space="preserve">(a, b = 5, 10, 15, </w:t>
      </w:r>
      <w:r w:rsidR="001330C0">
        <w:rPr>
          <w:rFonts w:hint="eastAsia"/>
          <w:lang w:eastAsia="zh-CN"/>
        </w:rPr>
        <w:t>2</w:t>
      </w:r>
      <w:r w:rsidR="002804AC">
        <w:rPr>
          <w:rFonts w:hint="eastAsia"/>
          <w:lang w:eastAsia="zh-CN"/>
        </w:rPr>
        <w:t xml:space="preserve">0MHz) and spacing values (c, d) are </w:t>
      </w:r>
      <w:r w:rsidR="002804AC">
        <w:rPr>
          <w:rFonts w:hint="eastAsia"/>
          <w:lang w:eastAsia="zh-CN"/>
        </w:rPr>
        <w:lastRenderedPageBreak/>
        <w:t>positive numbers</w:t>
      </w:r>
      <w:r w:rsidR="0056625B">
        <w:rPr>
          <w:rFonts w:hint="eastAsia"/>
          <w:lang w:eastAsia="zh-CN"/>
        </w:rPr>
        <w:t xml:space="preserve">, </w:t>
      </w:r>
      <w:r w:rsidR="002804AC">
        <w:rPr>
          <w:rFonts w:hint="eastAsia"/>
          <w:lang w:eastAsia="zh-CN"/>
        </w:rPr>
        <w:t>formulas for the criteria of CA_7A-7A UL intermodulation products overlapping with its DL carrier are captured in Table1</w:t>
      </w:r>
      <w:r w:rsidR="0056625B">
        <w:rPr>
          <w:rFonts w:hint="eastAsia"/>
          <w:lang w:eastAsia="zh-CN"/>
        </w:rPr>
        <w:t xml:space="preserve">. And because maximum value of b is 20MHz, so </w:t>
      </w:r>
      <w:r w:rsidR="000C7EDA">
        <w:rPr>
          <w:rFonts w:hint="eastAsia"/>
          <w:lang w:eastAsia="zh-CN"/>
        </w:rPr>
        <w:t xml:space="preserve">values of </w:t>
      </w:r>
      <w:r w:rsidR="0056625B">
        <w:rPr>
          <w:rFonts w:hint="eastAsia"/>
          <w:lang w:eastAsia="zh-CN"/>
        </w:rPr>
        <w:t>b-50</w:t>
      </w:r>
      <w:r w:rsidR="000C7EDA">
        <w:rPr>
          <w:rFonts w:hint="eastAsia"/>
          <w:lang w:eastAsia="zh-CN"/>
        </w:rPr>
        <w:t xml:space="preserve"> and </w:t>
      </w:r>
      <w:r w:rsidR="0056625B">
        <w:rPr>
          <w:rFonts w:hint="eastAsia"/>
          <w:lang w:eastAsia="zh-CN"/>
        </w:rPr>
        <w:t xml:space="preserve">2b-50 </w:t>
      </w:r>
      <w:r w:rsidR="000C7EDA">
        <w:rPr>
          <w:rFonts w:hint="eastAsia"/>
          <w:lang w:eastAsia="zh-CN"/>
        </w:rPr>
        <w:t>are</w:t>
      </w:r>
      <w:r w:rsidR="0056625B">
        <w:rPr>
          <w:rFonts w:hint="eastAsia"/>
          <w:lang w:eastAsia="zh-CN"/>
        </w:rPr>
        <w:t xml:space="preserve"> negative, so IMD3 and one kind of IMD5 will not fall into CC2 DL.</w:t>
      </w:r>
    </w:p>
    <w:p w:rsidR="00D2006F" w:rsidRPr="00D2006F" w:rsidRDefault="00D2006F" w:rsidP="00A45EB4">
      <w:pPr>
        <w:jc w:val="center"/>
        <w:rPr>
          <w:b/>
          <w:sz w:val="18"/>
          <w:szCs w:val="18"/>
          <w:lang w:eastAsia="zh-CN"/>
        </w:rPr>
      </w:pPr>
      <w:r w:rsidRPr="00D2006F">
        <w:rPr>
          <w:rFonts w:hint="eastAsia"/>
          <w:b/>
          <w:sz w:val="18"/>
          <w:szCs w:val="18"/>
          <w:lang w:eastAsia="zh-CN"/>
        </w:rPr>
        <w:t>Table 1 Formula for the criteria of CA_7A-7A UL IMD products overlapping with it</w:t>
      </w:r>
      <w:r w:rsidR="001330C0">
        <w:rPr>
          <w:rFonts w:hint="eastAsia"/>
          <w:b/>
          <w:sz w:val="18"/>
          <w:szCs w:val="18"/>
          <w:lang w:eastAsia="zh-CN"/>
        </w:rPr>
        <w:t>s</w:t>
      </w:r>
      <w:r w:rsidRPr="00D2006F">
        <w:rPr>
          <w:rFonts w:hint="eastAsia"/>
          <w:b/>
          <w:sz w:val="18"/>
          <w:szCs w:val="18"/>
          <w:lang w:eastAsia="zh-CN"/>
        </w:rPr>
        <w:t xml:space="preserve"> DL carriers</w:t>
      </w:r>
    </w:p>
    <w:tbl>
      <w:tblPr>
        <w:tblW w:w="8221" w:type="dxa"/>
        <w:tblInd w:w="853" w:type="dxa"/>
        <w:tblCellMar>
          <w:left w:w="0" w:type="dxa"/>
          <w:right w:w="0" w:type="dxa"/>
        </w:tblCellMar>
        <w:tblLook w:val="0420" w:firstRow="1" w:lastRow="0" w:firstColumn="0" w:lastColumn="0" w:noHBand="0" w:noVBand="1"/>
      </w:tblPr>
      <w:tblGrid>
        <w:gridCol w:w="1276"/>
        <w:gridCol w:w="3064"/>
        <w:gridCol w:w="3881"/>
      </w:tblGrid>
      <w:tr w:rsidR="005821AF" w:rsidRPr="005821AF" w:rsidTr="002A7655">
        <w:trPr>
          <w:trHeight w:val="270"/>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6E3BC" w:themeFill="accent3" w:themeFillTint="66"/>
            <w:tcMar>
              <w:top w:w="72" w:type="dxa"/>
              <w:left w:w="144" w:type="dxa"/>
              <w:bottom w:w="72" w:type="dxa"/>
              <w:right w:w="144" w:type="dxa"/>
            </w:tcMar>
            <w:vAlign w:val="center"/>
            <w:hideMark/>
          </w:tcPr>
          <w:p w:rsidR="002267EF" w:rsidRPr="005821AF" w:rsidRDefault="005821AF" w:rsidP="002A7655">
            <w:pPr>
              <w:spacing w:after="0"/>
              <w:jc w:val="center"/>
              <w:rPr>
                <w:lang w:val="en-US" w:eastAsia="zh-CN"/>
              </w:rPr>
            </w:pPr>
            <w:r w:rsidRPr="005821AF">
              <w:rPr>
                <w:rFonts w:hint="eastAsia"/>
                <w:lang w:val="en-US" w:eastAsia="zh-CN"/>
              </w:rPr>
              <w:t>IMD order</w:t>
            </w:r>
          </w:p>
        </w:tc>
        <w:tc>
          <w:tcPr>
            <w:tcW w:w="6945" w:type="dxa"/>
            <w:gridSpan w:val="2"/>
            <w:tcBorders>
              <w:top w:val="single" w:sz="8" w:space="0" w:color="000000"/>
              <w:left w:val="single" w:sz="8" w:space="0" w:color="000000"/>
              <w:bottom w:val="single" w:sz="8" w:space="0" w:color="000000"/>
              <w:right w:val="single" w:sz="8" w:space="0" w:color="000000"/>
            </w:tcBorders>
            <w:shd w:val="clear" w:color="auto" w:fill="FABF8F" w:themeFill="accent6" w:themeFillTint="99"/>
            <w:tcMar>
              <w:top w:w="72" w:type="dxa"/>
              <w:left w:w="144" w:type="dxa"/>
              <w:bottom w:w="72" w:type="dxa"/>
              <w:right w:w="144" w:type="dxa"/>
            </w:tcMar>
            <w:hideMark/>
          </w:tcPr>
          <w:p w:rsidR="002267EF" w:rsidRPr="005821AF" w:rsidRDefault="005821AF" w:rsidP="002A7655">
            <w:pPr>
              <w:spacing w:after="0"/>
              <w:jc w:val="center"/>
              <w:rPr>
                <w:lang w:val="en-US" w:eastAsia="zh-CN"/>
              </w:rPr>
            </w:pPr>
            <w:r w:rsidRPr="005821AF">
              <w:rPr>
                <w:rFonts w:hint="eastAsia"/>
                <w:lang w:val="en-US" w:eastAsia="zh-CN"/>
              </w:rPr>
              <w:t xml:space="preserve">Criteria for IMD overlapping with </w:t>
            </w:r>
          </w:p>
        </w:tc>
      </w:tr>
      <w:tr w:rsidR="005821AF" w:rsidRPr="005821AF" w:rsidTr="002A7655">
        <w:trPr>
          <w:trHeight w:val="180"/>
        </w:trPr>
        <w:tc>
          <w:tcPr>
            <w:tcW w:w="1276" w:type="dxa"/>
            <w:vMerge/>
            <w:tcBorders>
              <w:top w:val="single" w:sz="8" w:space="0" w:color="000000"/>
              <w:left w:val="single" w:sz="8" w:space="0" w:color="000000"/>
              <w:bottom w:val="single" w:sz="8" w:space="0" w:color="000000"/>
              <w:right w:val="single" w:sz="8" w:space="0" w:color="000000"/>
            </w:tcBorders>
            <w:shd w:val="clear" w:color="auto" w:fill="D6E3BC" w:themeFill="accent3" w:themeFillTint="66"/>
            <w:vAlign w:val="center"/>
            <w:hideMark/>
          </w:tcPr>
          <w:p w:rsidR="005821AF" w:rsidRPr="005821AF" w:rsidRDefault="005821AF" w:rsidP="002A7655">
            <w:pPr>
              <w:spacing w:after="0"/>
              <w:jc w:val="center"/>
              <w:rPr>
                <w:lang w:val="en-US" w:eastAsia="zh-CN"/>
              </w:rPr>
            </w:pP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267EF" w:rsidRPr="005821AF" w:rsidRDefault="005821AF" w:rsidP="002A7655">
            <w:pPr>
              <w:spacing w:after="0"/>
              <w:jc w:val="center"/>
              <w:rPr>
                <w:lang w:val="en-US" w:eastAsia="zh-CN"/>
              </w:rPr>
            </w:pPr>
            <w:r w:rsidRPr="005821AF">
              <w:rPr>
                <w:rFonts w:hint="eastAsia"/>
                <w:lang w:val="en-US" w:eastAsia="zh-CN"/>
              </w:rPr>
              <w:t>CC1</w:t>
            </w:r>
            <w:r w:rsidR="002804AC">
              <w:rPr>
                <w:rFonts w:hint="eastAsia"/>
                <w:lang w:val="en-US" w:eastAsia="zh-CN"/>
              </w:rPr>
              <w:t xml:space="preserve"> (SCC)</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267EF" w:rsidRPr="005821AF" w:rsidRDefault="005821AF" w:rsidP="002A7655">
            <w:pPr>
              <w:spacing w:after="0"/>
              <w:jc w:val="center"/>
              <w:rPr>
                <w:lang w:val="en-US" w:eastAsia="zh-CN"/>
              </w:rPr>
            </w:pPr>
            <w:r w:rsidRPr="005821AF">
              <w:rPr>
                <w:rFonts w:hint="eastAsia"/>
                <w:lang w:val="en-US" w:eastAsia="zh-CN"/>
              </w:rPr>
              <w:t>CC2</w:t>
            </w:r>
            <w:r w:rsidR="002804AC">
              <w:rPr>
                <w:rFonts w:hint="eastAsia"/>
                <w:lang w:val="en-US" w:eastAsia="zh-CN"/>
              </w:rPr>
              <w:t xml:space="preserve"> (PCC)</w:t>
            </w:r>
          </w:p>
        </w:tc>
      </w:tr>
      <w:tr w:rsidR="005821AF" w:rsidRPr="005821AF" w:rsidTr="006D0924">
        <w:trPr>
          <w:trHeight w:val="317"/>
        </w:trPr>
        <w:tc>
          <w:tcPr>
            <w:tcW w:w="1276" w:type="dxa"/>
            <w:tcBorders>
              <w:top w:val="single" w:sz="8" w:space="0" w:color="000000"/>
              <w:left w:val="single" w:sz="8" w:space="0" w:color="000000"/>
              <w:bottom w:val="single" w:sz="8" w:space="0" w:color="000000"/>
              <w:right w:val="single" w:sz="8" w:space="0" w:color="000000"/>
            </w:tcBorders>
            <w:shd w:val="clear" w:color="auto" w:fill="D6E3BC" w:themeFill="accent3" w:themeFillTint="66"/>
            <w:tcMar>
              <w:top w:w="72" w:type="dxa"/>
              <w:left w:w="144" w:type="dxa"/>
              <w:bottom w:w="72" w:type="dxa"/>
              <w:right w:w="144" w:type="dxa"/>
            </w:tcMar>
            <w:vAlign w:val="center"/>
            <w:hideMark/>
          </w:tcPr>
          <w:p w:rsidR="002267EF" w:rsidRPr="005821AF" w:rsidRDefault="005821AF" w:rsidP="002A7655">
            <w:pPr>
              <w:spacing w:after="0"/>
              <w:jc w:val="center"/>
              <w:rPr>
                <w:lang w:val="en-US" w:eastAsia="zh-CN"/>
              </w:rPr>
            </w:pPr>
            <w:r w:rsidRPr="005821AF">
              <w:rPr>
                <w:rFonts w:hint="eastAsia"/>
                <w:lang w:val="en-US" w:eastAsia="zh-CN"/>
              </w:rPr>
              <w:t>3</w:t>
            </w:r>
            <w:r w:rsidRPr="005821AF">
              <w:rPr>
                <w:rFonts w:hint="eastAsia"/>
                <w:vertAlign w:val="superscript"/>
                <w:lang w:val="en-US" w:eastAsia="zh-CN"/>
              </w:rPr>
              <w:t>rd</w:t>
            </w:r>
            <w:r w:rsidRPr="005821AF">
              <w:rPr>
                <w:rFonts w:hint="eastAsia"/>
                <w:lang w:val="en-US" w:eastAsia="zh-CN"/>
              </w:rPr>
              <w:t xml:space="preserve">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267EF" w:rsidRPr="005821AF" w:rsidRDefault="005821AF" w:rsidP="002A7655">
            <w:pPr>
              <w:spacing w:after="0"/>
              <w:jc w:val="center"/>
              <w:rPr>
                <w:lang w:val="en-US" w:eastAsia="zh-CN"/>
              </w:rPr>
            </w:pPr>
            <w:r w:rsidRPr="005821AF">
              <w:rPr>
                <w:rFonts w:hint="eastAsia"/>
                <w:lang w:val="en-US" w:eastAsia="zh-CN"/>
              </w:rPr>
              <w:t>0</w:t>
            </w:r>
            <w:r w:rsidR="002804AC">
              <w:rPr>
                <w:rFonts w:hint="eastAsia"/>
                <w:lang w:val="en-US" w:eastAsia="zh-CN"/>
              </w:rPr>
              <w:t xml:space="preserve"> </w:t>
            </w:r>
            <w:r w:rsidRPr="005821AF">
              <w:rPr>
                <w:rFonts w:hint="eastAsia"/>
                <w:lang w:val="en-US" w:eastAsia="zh-CN"/>
              </w:rPr>
              <w:t>&lt;</w:t>
            </w:r>
            <w:r w:rsidR="002804AC">
              <w:rPr>
                <w:rFonts w:hint="eastAsia"/>
                <w:lang w:val="en-US" w:eastAsia="zh-CN"/>
              </w:rPr>
              <w:t xml:space="preserve"> </w:t>
            </w:r>
            <w:proofErr w:type="spellStart"/>
            <w:r w:rsidRPr="005821AF">
              <w:rPr>
                <w:rFonts w:hint="eastAsia"/>
                <w:lang w:val="en-US" w:eastAsia="zh-CN"/>
              </w:rPr>
              <w:t>c+d</w:t>
            </w:r>
            <w:proofErr w:type="spellEnd"/>
            <w:r w:rsidR="002804AC">
              <w:rPr>
                <w:rFonts w:hint="eastAsia"/>
                <w:lang w:val="en-US" w:eastAsia="zh-CN"/>
              </w:rPr>
              <w:t xml:space="preserve"> </w:t>
            </w:r>
            <w:r w:rsidRPr="005821AF">
              <w:rPr>
                <w:rFonts w:hint="eastAsia"/>
                <w:lang w:val="en-US" w:eastAsia="zh-CN"/>
              </w:rPr>
              <w:t>&lt;</w:t>
            </w:r>
            <w:r w:rsidR="002804AC">
              <w:rPr>
                <w:rFonts w:hint="eastAsia"/>
                <w:lang w:val="en-US" w:eastAsia="zh-CN"/>
              </w:rPr>
              <w:t xml:space="preserve"> </w:t>
            </w:r>
            <w:r w:rsidRPr="005821AF">
              <w:rPr>
                <w:rFonts w:hint="eastAsia"/>
                <w:lang w:val="en-US" w:eastAsia="zh-CN"/>
              </w:rPr>
              <w:t>10</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267EF" w:rsidRPr="005821AF" w:rsidRDefault="005821AF" w:rsidP="002A7655">
            <w:pPr>
              <w:spacing w:after="0"/>
              <w:jc w:val="center"/>
              <w:rPr>
                <w:lang w:val="en-US" w:eastAsia="zh-CN"/>
              </w:rPr>
            </w:pPr>
            <w:r w:rsidRPr="005821AF">
              <w:rPr>
                <w:rFonts w:hint="eastAsia"/>
                <w:lang w:val="en-US" w:eastAsia="zh-CN"/>
              </w:rPr>
              <w:t>-50-(</w:t>
            </w:r>
            <w:proofErr w:type="spellStart"/>
            <w:r w:rsidRPr="005821AF">
              <w:rPr>
                <w:rFonts w:hint="eastAsia"/>
                <w:lang w:val="en-US" w:eastAsia="zh-CN"/>
              </w:rPr>
              <w:t>a+b</w:t>
            </w:r>
            <w:proofErr w:type="spellEnd"/>
            <w:r w:rsidRPr="005821AF">
              <w:rPr>
                <w:rFonts w:hint="eastAsia"/>
                <w:lang w:val="en-US" w:eastAsia="zh-CN"/>
              </w:rPr>
              <w:t>)-b</w:t>
            </w:r>
            <w:r w:rsidR="002804AC">
              <w:rPr>
                <w:rFonts w:hint="eastAsia"/>
                <w:lang w:val="en-US" w:eastAsia="zh-CN"/>
              </w:rPr>
              <w:t xml:space="preserve"> </w:t>
            </w:r>
            <w:r w:rsidRPr="005821AF">
              <w:rPr>
                <w:rFonts w:hint="eastAsia"/>
                <w:lang w:val="en-US" w:eastAsia="zh-CN"/>
              </w:rPr>
              <w:t>&lt;</w:t>
            </w:r>
            <w:r w:rsidR="002804AC">
              <w:rPr>
                <w:rFonts w:hint="eastAsia"/>
                <w:lang w:val="en-US" w:eastAsia="zh-CN"/>
              </w:rPr>
              <w:t xml:space="preserve"> </w:t>
            </w:r>
            <w:proofErr w:type="spellStart"/>
            <w:r w:rsidRPr="005821AF">
              <w:rPr>
                <w:rFonts w:hint="eastAsia"/>
                <w:lang w:val="en-US" w:eastAsia="zh-CN"/>
              </w:rPr>
              <w:t>c+d</w:t>
            </w:r>
            <w:proofErr w:type="spellEnd"/>
            <w:r w:rsidR="002804AC">
              <w:rPr>
                <w:rFonts w:hint="eastAsia"/>
                <w:lang w:val="en-US" w:eastAsia="zh-CN"/>
              </w:rPr>
              <w:t xml:space="preserve"> </w:t>
            </w:r>
            <w:r w:rsidRPr="005821AF">
              <w:rPr>
                <w:rFonts w:hint="eastAsia"/>
                <w:lang w:val="en-US" w:eastAsia="zh-CN"/>
              </w:rPr>
              <w:t>&lt;</w:t>
            </w:r>
            <w:r w:rsidR="002804AC">
              <w:rPr>
                <w:rFonts w:hint="eastAsia"/>
                <w:lang w:val="en-US" w:eastAsia="zh-CN"/>
              </w:rPr>
              <w:t xml:space="preserve"> </w:t>
            </w:r>
            <w:r w:rsidRPr="005821AF">
              <w:rPr>
                <w:rFonts w:hint="eastAsia"/>
                <w:lang w:val="en-US" w:eastAsia="zh-CN"/>
              </w:rPr>
              <w:t>b-50 (impossible)</w:t>
            </w:r>
          </w:p>
        </w:tc>
      </w:tr>
      <w:tr w:rsidR="00191DC9" w:rsidRPr="005821AF" w:rsidTr="006D0924">
        <w:trPr>
          <w:trHeight w:val="411"/>
        </w:trPr>
        <w:tc>
          <w:tcPr>
            <w:tcW w:w="1276" w:type="dxa"/>
            <w:vMerge w:val="restart"/>
            <w:tcBorders>
              <w:top w:val="single" w:sz="8" w:space="0" w:color="000000"/>
              <w:left w:val="single" w:sz="8" w:space="0" w:color="000000"/>
              <w:right w:val="single" w:sz="8" w:space="0" w:color="000000"/>
            </w:tcBorders>
            <w:shd w:val="clear" w:color="auto" w:fill="D6E3BC" w:themeFill="accent3" w:themeFillTint="66"/>
            <w:tcMar>
              <w:top w:w="72" w:type="dxa"/>
              <w:left w:w="144" w:type="dxa"/>
              <w:bottom w:w="72" w:type="dxa"/>
              <w:right w:w="144" w:type="dxa"/>
            </w:tcMar>
            <w:vAlign w:val="center"/>
            <w:hideMark/>
          </w:tcPr>
          <w:p w:rsidR="00191DC9" w:rsidRPr="005821AF" w:rsidRDefault="00191DC9" w:rsidP="002A7655">
            <w:pPr>
              <w:spacing w:after="0"/>
              <w:jc w:val="center"/>
              <w:rPr>
                <w:lang w:val="en-US" w:eastAsia="zh-CN"/>
              </w:rPr>
            </w:pPr>
            <w:r w:rsidRPr="005821AF">
              <w:rPr>
                <w:rFonts w:hint="eastAsia"/>
                <w:lang w:val="en-US" w:eastAsia="zh-CN"/>
              </w:rPr>
              <w:t>5</w:t>
            </w:r>
            <w:r w:rsidRPr="005821AF">
              <w:rPr>
                <w:rFonts w:hint="eastAsia"/>
                <w:vertAlign w:val="superscript"/>
                <w:lang w:val="en-US" w:eastAsia="zh-CN"/>
              </w:rPr>
              <w:t>th</w:t>
            </w:r>
            <w:r w:rsidRPr="005821AF">
              <w:rPr>
                <w:rFonts w:hint="eastAsia"/>
                <w:lang w:val="en-US" w:eastAsia="zh-CN"/>
              </w:rPr>
              <w:t xml:space="preserve"> </w:t>
            </w: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1DC9" w:rsidRPr="005821AF" w:rsidRDefault="00191DC9" w:rsidP="002A7655">
            <w:pPr>
              <w:spacing w:after="0"/>
              <w:jc w:val="center"/>
              <w:rPr>
                <w:lang w:val="en-US" w:eastAsia="zh-CN"/>
              </w:rPr>
            </w:pPr>
            <w:r w:rsidRPr="005821AF">
              <w:rPr>
                <w:rFonts w:hint="eastAsia"/>
                <w:lang w:val="en-US" w:eastAsia="zh-CN"/>
              </w:rPr>
              <w:t>30-(</w:t>
            </w:r>
            <w:proofErr w:type="spellStart"/>
            <w:r w:rsidRPr="005821AF">
              <w:rPr>
                <w:rFonts w:hint="eastAsia"/>
                <w:lang w:val="en-US" w:eastAsia="zh-CN"/>
              </w:rPr>
              <w:t>a+b</w:t>
            </w:r>
            <w:proofErr w:type="spellEnd"/>
            <w:r w:rsidRPr="005821AF">
              <w:rPr>
                <w:rFonts w:hint="eastAsia"/>
                <w:lang w:val="en-US" w:eastAsia="zh-CN"/>
              </w:rPr>
              <w:t>)</w:t>
            </w:r>
            <w:r>
              <w:rPr>
                <w:rFonts w:hint="eastAsia"/>
                <w:lang w:val="en-US" w:eastAsia="zh-CN"/>
              </w:rPr>
              <w:t xml:space="preserve"> </w:t>
            </w:r>
            <w:r w:rsidRPr="005821AF">
              <w:rPr>
                <w:rFonts w:hint="eastAsia"/>
                <w:lang w:val="en-US" w:eastAsia="zh-CN"/>
              </w:rPr>
              <w:t>&lt;</w:t>
            </w:r>
            <w:r>
              <w:rPr>
                <w:rFonts w:hint="eastAsia"/>
                <w:lang w:val="en-US" w:eastAsia="zh-CN"/>
              </w:rPr>
              <w:t xml:space="preserve"> </w:t>
            </w:r>
            <w:proofErr w:type="spellStart"/>
            <w:r w:rsidRPr="005821AF">
              <w:rPr>
                <w:rFonts w:hint="eastAsia"/>
                <w:lang w:val="en-US" w:eastAsia="zh-CN"/>
              </w:rPr>
              <w:t>c+d</w:t>
            </w:r>
            <w:proofErr w:type="spellEnd"/>
            <w:r>
              <w:rPr>
                <w:rFonts w:hint="eastAsia"/>
                <w:lang w:val="en-US" w:eastAsia="zh-CN"/>
              </w:rPr>
              <w:t xml:space="preserve"> </w:t>
            </w:r>
            <w:r w:rsidRPr="005821AF">
              <w:rPr>
                <w:rFonts w:hint="eastAsia"/>
                <w:lang w:val="en-US" w:eastAsia="zh-CN"/>
              </w:rPr>
              <w:t>&lt;</w:t>
            </w:r>
            <w:r>
              <w:rPr>
                <w:rFonts w:hint="eastAsia"/>
                <w:lang w:val="en-US" w:eastAsia="zh-CN"/>
              </w:rPr>
              <w:t xml:space="preserve"> </w:t>
            </w:r>
            <w:r w:rsidRPr="005821AF">
              <w:rPr>
                <w:rFonts w:hint="eastAsia"/>
                <w:lang w:val="en-US" w:eastAsia="zh-CN"/>
              </w:rPr>
              <w:t>30</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1DC9" w:rsidRPr="005821AF" w:rsidRDefault="00191DC9" w:rsidP="002A7655">
            <w:pPr>
              <w:spacing w:after="0"/>
              <w:jc w:val="center"/>
              <w:rPr>
                <w:lang w:val="en-US" w:eastAsia="zh-CN"/>
              </w:rPr>
            </w:pPr>
            <w:r w:rsidRPr="005821AF">
              <w:rPr>
                <w:rFonts w:hint="eastAsia"/>
                <w:lang w:val="en-US" w:eastAsia="zh-CN"/>
              </w:rPr>
              <w:t>0</w:t>
            </w:r>
            <w:r>
              <w:rPr>
                <w:rFonts w:hint="eastAsia"/>
                <w:lang w:val="en-US" w:eastAsia="zh-CN"/>
              </w:rPr>
              <w:t xml:space="preserve"> </w:t>
            </w:r>
            <w:r w:rsidRPr="005821AF">
              <w:rPr>
                <w:rFonts w:hint="eastAsia"/>
                <w:lang w:val="en-US" w:eastAsia="zh-CN"/>
              </w:rPr>
              <w:t>&lt;</w:t>
            </w:r>
            <w:r>
              <w:rPr>
                <w:rFonts w:hint="eastAsia"/>
                <w:lang w:val="en-US" w:eastAsia="zh-CN"/>
              </w:rPr>
              <w:t xml:space="preserve"> </w:t>
            </w:r>
            <w:proofErr w:type="spellStart"/>
            <w:r w:rsidRPr="005821AF">
              <w:rPr>
                <w:rFonts w:hint="eastAsia"/>
                <w:lang w:val="en-US" w:eastAsia="zh-CN"/>
              </w:rPr>
              <w:t>c+d</w:t>
            </w:r>
            <w:proofErr w:type="spellEnd"/>
            <w:r>
              <w:rPr>
                <w:rFonts w:hint="eastAsia"/>
                <w:lang w:val="en-US" w:eastAsia="zh-CN"/>
              </w:rPr>
              <w:t xml:space="preserve"> </w:t>
            </w:r>
            <w:r w:rsidRPr="005821AF">
              <w:rPr>
                <w:rFonts w:hint="eastAsia"/>
                <w:lang w:val="en-US" w:eastAsia="zh-CN"/>
              </w:rPr>
              <w:t>&lt;</w:t>
            </w:r>
            <w:r>
              <w:rPr>
                <w:rFonts w:hint="eastAsia"/>
                <w:lang w:val="en-US" w:eastAsia="zh-CN"/>
              </w:rPr>
              <w:t xml:space="preserve"> </w:t>
            </w:r>
            <w:r w:rsidRPr="005821AF">
              <w:rPr>
                <w:rFonts w:hint="eastAsia"/>
                <w:lang w:val="en-US" w:eastAsia="zh-CN"/>
              </w:rPr>
              <w:t>10+b/2</w:t>
            </w:r>
          </w:p>
        </w:tc>
      </w:tr>
      <w:tr w:rsidR="00191DC9" w:rsidRPr="005821AF" w:rsidTr="005145EA">
        <w:trPr>
          <w:trHeight w:val="18"/>
        </w:trPr>
        <w:tc>
          <w:tcPr>
            <w:tcW w:w="1276" w:type="dxa"/>
            <w:vMerge/>
            <w:tcBorders>
              <w:left w:val="single" w:sz="8" w:space="0" w:color="000000"/>
              <w:bottom w:val="single" w:sz="8" w:space="0" w:color="000000"/>
              <w:right w:val="single" w:sz="8" w:space="0" w:color="000000"/>
            </w:tcBorders>
            <w:shd w:val="clear" w:color="auto" w:fill="D6E3BC" w:themeFill="accent3" w:themeFillTint="66"/>
            <w:tcMar>
              <w:top w:w="72" w:type="dxa"/>
              <w:left w:w="144" w:type="dxa"/>
              <w:bottom w:w="72" w:type="dxa"/>
              <w:right w:w="144" w:type="dxa"/>
            </w:tcMar>
            <w:vAlign w:val="center"/>
            <w:hideMark/>
          </w:tcPr>
          <w:p w:rsidR="00191DC9" w:rsidRPr="005821AF" w:rsidRDefault="00191DC9" w:rsidP="002A7655">
            <w:pPr>
              <w:spacing w:after="0"/>
              <w:jc w:val="center"/>
              <w:rPr>
                <w:lang w:val="en-US" w:eastAsia="zh-CN"/>
              </w:rPr>
            </w:pPr>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1DC9" w:rsidRPr="005821AF" w:rsidRDefault="00191DC9" w:rsidP="002A7655">
            <w:pPr>
              <w:spacing w:after="0"/>
              <w:jc w:val="center"/>
              <w:rPr>
                <w:lang w:val="en-US" w:eastAsia="zh-CN"/>
              </w:rPr>
            </w:pPr>
            <w:r w:rsidRPr="005821AF">
              <w:rPr>
                <w:rFonts w:hint="eastAsia"/>
                <w:lang w:val="en-US" w:eastAsia="zh-CN"/>
              </w:rPr>
              <w:t>0</w:t>
            </w:r>
            <w:r>
              <w:rPr>
                <w:rFonts w:hint="eastAsia"/>
                <w:lang w:val="en-US" w:eastAsia="zh-CN"/>
              </w:rPr>
              <w:t xml:space="preserve"> </w:t>
            </w:r>
            <w:r w:rsidRPr="005821AF">
              <w:rPr>
                <w:rFonts w:hint="eastAsia"/>
                <w:lang w:val="en-US" w:eastAsia="zh-CN"/>
              </w:rPr>
              <w:t>&lt;</w:t>
            </w:r>
            <w:r>
              <w:rPr>
                <w:rFonts w:hint="eastAsia"/>
                <w:lang w:val="en-US" w:eastAsia="zh-CN"/>
              </w:rPr>
              <w:t xml:space="preserve"> </w:t>
            </w:r>
            <w:proofErr w:type="spellStart"/>
            <w:r w:rsidRPr="005821AF">
              <w:rPr>
                <w:rFonts w:hint="eastAsia"/>
                <w:lang w:val="en-US" w:eastAsia="zh-CN"/>
              </w:rPr>
              <w:t>c+d</w:t>
            </w:r>
            <w:proofErr w:type="spellEnd"/>
            <w:r>
              <w:rPr>
                <w:rFonts w:hint="eastAsia"/>
                <w:lang w:val="en-US" w:eastAsia="zh-CN"/>
              </w:rPr>
              <w:t xml:space="preserve"> </w:t>
            </w:r>
            <w:r w:rsidRPr="005821AF">
              <w:rPr>
                <w:rFonts w:hint="eastAsia"/>
                <w:lang w:val="en-US" w:eastAsia="zh-CN"/>
              </w:rPr>
              <w:t>&lt;</w:t>
            </w:r>
            <w:r>
              <w:rPr>
                <w:rFonts w:hint="eastAsia"/>
                <w:lang w:val="en-US" w:eastAsia="zh-CN"/>
              </w:rPr>
              <w:t xml:space="preserve"> </w:t>
            </w:r>
            <w:r w:rsidRPr="005821AF">
              <w:rPr>
                <w:rFonts w:hint="eastAsia"/>
                <w:lang w:val="en-US" w:eastAsia="zh-CN"/>
              </w:rPr>
              <w:t>10+b/2</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91DC9" w:rsidRPr="005821AF" w:rsidRDefault="00191DC9" w:rsidP="002A7655">
            <w:pPr>
              <w:spacing w:after="0"/>
              <w:jc w:val="center"/>
              <w:rPr>
                <w:lang w:val="en-US" w:eastAsia="zh-CN"/>
              </w:rPr>
            </w:pPr>
            <w:r w:rsidRPr="005821AF">
              <w:rPr>
                <w:rFonts w:hint="eastAsia"/>
                <w:lang w:val="en-US" w:eastAsia="zh-CN"/>
              </w:rPr>
              <w:t>-50-(</w:t>
            </w:r>
            <w:proofErr w:type="spellStart"/>
            <w:r w:rsidRPr="005821AF">
              <w:rPr>
                <w:rFonts w:hint="eastAsia"/>
                <w:lang w:val="en-US" w:eastAsia="zh-CN"/>
              </w:rPr>
              <w:t>a+b</w:t>
            </w:r>
            <w:proofErr w:type="spellEnd"/>
            <w:r w:rsidRPr="005821AF">
              <w:rPr>
                <w:rFonts w:hint="eastAsia"/>
                <w:lang w:val="en-US" w:eastAsia="zh-CN"/>
              </w:rPr>
              <w:t>)-2b</w:t>
            </w:r>
            <w:r>
              <w:rPr>
                <w:rFonts w:hint="eastAsia"/>
                <w:lang w:val="en-US" w:eastAsia="zh-CN"/>
              </w:rPr>
              <w:t xml:space="preserve"> </w:t>
            </w:r>
            <w:r w:rsidRPr="005821AF">
              <w:rPr>
                <w:rFonts w:hint="eastAsia"/>
                <w:lang w:val="en-US" w:eastAsia="zh-CN"/>
              </w:rPr>
              <w:t>&lt;</w:t>
            </w:r>
            <w:r>
              <w:rPr>
                <w:rFonts w:hint="eastAsia"/>
                <w:lang w:val="en-US" w:eastAsia="zh-CN"/>
              </w:rPr>
              <w:t xml:space="preserve"> </w:t>
            </w:r>
            <w:proofErr w:type="spellStart"/>
            <w:r w:rsidRPr="005821AF">
              <w:rPr>
                <w:rFonts w:hint="eastAsia"/>
                <w:lang w:val="en-US" w:eastAsia="zh-CN"/>
              </w:rPr>
              <w:t>c+d</w:t>
            </w:r>
            <w:proofErr w:type="spellEnd"/>
            <w:r>
              <w:rPr>
                <w:rFonts w:hint="eastAsia"/>
                <w:lang w:val="en-US" w:eastAsia="zh-CN"/>
              </w:rPr>
              <w:t xml:space="preserve"> </w:t>
            </w:r>
            <w:r w:rsidRPr="005821AF">
              <w:rPr>
                <w:rFonts w:hint="eastAsia"/>
                <w:lang w:val="en-US" w:eastAsia="zh-CN"/>
              </w:rPr>
              <w:t>&lt;</w:t>
            </w:r>
            <w:r>
              <w:rPr>
                <w:rFonts w:hint="eastAsia"/>
                <w:lang w:val="en-US" w:eastAsia="zh-CN"/>
              </w:rPr>
              <w:t xml:space="preserve"> </w:t>
            </w:r>
            <w:r w:rsidRPr="005821AF">
              <w:rPr>
                <w:rFonts w:hint="eastAsia"/>
                <w:lang w:val="en-US" w:eastAsia="zh-CN"/>
              </w:rPr>
              <w:t>2b-50 (impossible)</w:t>
            </w:r>
          </w:p>
        </w:tc>
      </w:tr>
    </w:tbl>
    <w:p w:rsidR="0009612F" w:rsidRPr="00157697" w:rsidRDefault="0056625B" w:rsidP="000C7EDA">
      <w:pPr>
        <w:spacing w:beforeLines="50" w:before="156" w:afterLines="50" w:after="156"/>
        <w:jc w:val="both"/>
        <w:rPr>
          <w:lang w:val="en-US" w:eastAsia="zh-CN"/>
        </w:rPr>
      </w:pPr>
      <w:r w:rsidRPr="00157697">
        <w:rPr>
          <w:lang w:val="en-US" w:eastAsia="zh-CN"/>
        </w:rPr>
        <w:t xml:space="preserve">In addition, </w:t>
      </w:r>
      <w:r w:rsidR="002804AC" w:rsidRPr="00157697">
        <w:rPr>
          <w:lang w:val="en-US" w:eastAsia="zh-CN"/>
        </w:rPr>
        <w:t xml:space="preserve">IMD scenarios could be derived </w:t>
      </w:r>
      <w:r w:rsidRPr="00157697">
        <w:rPr>
          <w:lang w:val="en-US" w:eastAsia="zh-CN"/>
        </w:rPr>
        <w:t xml:space="preserve">into 3 ranges </w:t>
      </w:r>
      <w:r w:rsidR="002804AC" w:rsidRPr="00157697">
        <w:rPr>
          <w:lang w:val="en-US" w:eastAsia="zh-CN"/>
        </w:rPr>
        <w:t>based on spacing values (c, d)</w:t>
      </w:r>
    </w:p>
    <w:p w:rsidR="002804AC" w:rsidRPr="00157697" w:rsidRDefault="0056625B" w:rsidP="00717EC2">
      <w:pPr>
        <w:pStyle w:val="a4"/>
        <w:numPr>
          <w:ilvl w:val="0"/>
          <w:numId w:val="3"/>
        </w:numPr>
        <w:spacing w:afterLines="50" w:after="156"/>
        <w:ind w:firstLineChars="0"/>
        <w:jc w:val="both"/>
        <w:rPr>
          <w:rFonts w:ascii="Times New Roman" w:hAnsi="Times New Roman" w:cs="Times New Roman"/>
          <w:b/>
          <w:sz w:val="20"/>
          <w:szCs w:val="20"/>
        </w:rPr>
      </w:pPr>
      <w:r w:rsidRPr="00157697">
        <w:rPr>
          <w:rFonts w:ascii="Times New Roman" w:hAnsi="Times New Roman" w:cs="Times New Roman"/>
          <w:b/>
          <w:sz w:val="20"/>
          <w:szCs w:val="20"/>
        </w:rPr>
        <w:t xml:space="preserve">0 &lt; </w:t>
      </w:r>
      <w:proofErr w:type="spellStart"/>
      <w:r w:rsidRPr="00157697">
        <w:rPr>
          <w:rFonts w:ascii="Times New Roman" w:hAnsi="Times New Roman" w:cs="Times New Roman"/>
          <w:b/>
          <w:sz w:val="20"/>
          <w:szCs w:val="20"/>
        </w:rPr>
        <w:t>c+d</w:t>
      </w:r>
      <w:proofErr w:type="spellEnd"/>
      <w:r w:rsidRPr="00157697">
        <w:rPr>
          <w:rFonts w:ascii="Times New Roman" w:hAnsi="Times New Roman" w:cs="Times New Roman"/>
          <w:b/>
          <w:sz w:val="20"/>
          <w:szCs w:val="20"/>
        </w:rPr>
        <w:t xml:space="preserve"> &lt; 10</w:t>
      </w:r>
    </w:p>
    <w:p w:rsidR="0056625B" w:rsidRPr="00157697" w:rsidRDefault="0056625B" w:rsidP="00717EC2">
      <w:pPr>
        <w:pStyle w:val="a4"/>
        <w:numPr>
          <w:ilvl w:val="0"/>
          <w:numId w:val="4"/>
        </w:numPr>
        <w:spacing w:afterLines="50" w:after="156"/>
        <w:ind w:firstLineChars="0"/>
        <w:jc w:val="both"/>
        <w:rPr>
          <w:rFonts w:ascii="Times New Roman" w:hAnsi="Times New Roman" w:cs="Times New Roman"/>
          <w:sz w:val="20"/>
          <w:szCs w:val="20"/>
        </w:rPr>
      </w:pPr>
      <w:r w:rsidRPr="00157697">
        <w:rPr>
          <w:rFonts w:ascii="Times New Roman" w:hAnsi="Times New Roman" w:cs="Times New Roman"/>
          <w:sz w:val="20"/>
          <w:szCs w:val="20"/>
        </w:rPr>
        <w:t>IMD3 fall into CC1 DL</w:t>
      </w:r>
    </w:p>
    <w:p w:rsidR="0056625B" w:rsidRPr="00157697" w:rsidRDefault="0056625B" w:rsidP="00717EC2">
      <w:pPr>
        <w:pStyle w:val="a4"/>
        <w:numPr>
          <w:ilvl w:val="0"/>
          <w:numId w:val="4"/>
        </w:numPr>
        <w:spacing w:afterLines="50" w:after="156"/>
        <w:ind w:firstLineChars="0"/>
        <w:jc w:val="both"/>
        <w:rPr>
          <w:rFonts w:ascii="Times New Roman" w:hAnsi="Times New Roman" w:cs="Times New Roman"/>
          <w:sz w:val="20"/>
          <w:szCs w:val="20"/>
        </w:rPr>
      </w:pPr>
      <w:r w:rsidRPr="00157697">
        <w:rPr>
          <w:rFonts w:ascii="Times New Roman" w:hAnsi="Times New Roman" w:cs="Times New Roman"/>
          <w:sz w:val="20"/>
          <w:szCs w:val="20"/>
        </w:rPr>
        <w:t>IMD5 fall into both CC1 and CC2 DL</w:t>
      </w:r>
      <w:r w:rsidR="00A208BC" w:rsidRPr="00157697">
        <w:rPr>
          <w:rFonts w:ascii="Times New Roman" w:hAnsi="Times New Roman" w:cs="Times New Roman"/>
          <w:sz w:val="20"/>
          <w:szCs w:val="20"/>
        </w:rPr>
        <w:t>s</w:t>
      </w:r>
    </w:p>
    <w:p w:rsidR="0056625B" w:rsidRPr="00157697" w:rsidRDefault="0056625B" w:rsidP="00717EC2">
      <w:pPr>
        <w:pStyle w:val="a4"/>
        <w:numPr>
          <w:ilvl w:val="0"/>
          <w:numId w:val="3"/>
        </w:numPr>
        <w:spacing w:afterLines="50" w:after="156"/>
        <w:ind w:firstLineChars="0"/>
        <w:jc w:val="both"/>
        <w:rPr>
          <w:rFonts w:ascii="Times New Roman" w:hAnsi="Times New Roman" w:cs="Times New Roman"/>
          <w:b/>
          <w:sz w:val="20"/>
          <w:szCs w:val="20"/>
        </w:rPr>
      </w:pPr>
      <w:r w:rsidRPr="00157697">
        <w:rPr>
          <w:rFonts w:ascii="Times New Roman" w:hAnsi="Times New Roman" w:cs="Times New Roman"/>
          <w:b/>
          <w:sz w:val="20"/>
          <w:szCs w:val="20"/>
        </w:rPr>
        <w:t xml:space="preserve">10 ≤ </w:t>
      </w:r>
      <w:proofErr w:type="spellStart"/>
      <w:r w:rsidRPr="00157697">
        <w:rPr>
          <w:rFonts w:ascii="Times New Roman" w:hAnsi="Times New Roman" w:cs="Times New Roman"/>
          <w:b/>
          <w:sz w:val="20"/>
          <w:szCs w:val="20"/>
        </w:rPr>
        <w:t>c+d</w:t>
      </w:r>
      <w:proofErr w:type="spellEnd"/>
      <w:r w:rsidRPr="00157697">
        <w:rPr>
          <w:rFonts w:ascii="Times New Roman" w:hAnsi="Times New Roman" w:cs="Times New Roman"/>
          <w:b/>
          <w:sz w:val="20"/>
          <w:szCs w:val="20"/>
        </w:rPr>
        <w:t xml:space="preserve"> &lt; 10+b/2</w:t>
      </w:r>
    </w:p>
    <w:p w:rsidR="0056625B" w:rsidRPr="00157697" w:rsidRDefault="0056625B" w:rsidP="00717EC2">
      <w:pPr>
        <w:pStyle w:val="a4"/>
        <w:numPr>
          <w:ilvl w:val="0"/>
          <w:numId w:val="5"/>
        </w:numPr>
        <w:spacing w:afterLines="50" w:after="156"/>
        <w:ind w:firstLineChars="0"/>
        <w:jc w:val="both"/>
        <w:rPr>
          <w:rFonts w:ascii="Times New Roman" w:hAnsi="Times New Roman" w:cs="Times New Roman"/>
          <w:sz w:val="20"/>
          <w:szCs w:val="20"/>
        </w:rPr>
      </w:pPr>
      <w:r w:rsidRPr="00157697">
        <w:rPr>
          <w:rFonts w:ascii="Times New Roman" w:hAnsi="Times New Roman" w:cs="Times New Roman"/>
          <w:sz w:val="20"/>
          <w:szCs w:val="20"/>
        </w:rPr>
        <w:t>IMD5 falls into both CC1 and CC2 DL</w:t>
      </w:r>
      <w:r w:rsidR="00A208BC" w:rsidRPr="00157697">
        <w:rPr>
          <w:rFonts w:ascii="Times New Roman" w:hAnsi="Times New Roman" w:cs="Times New Roman"/>
          <w:sz w:val="20"/>
          <w:szCs w:val="20"/>
        </w:rPr>
        <w:t>s</w:t>
      </w:r>
    </w:p>
    <w:p w:rsidR="0056625B" w:rsidRPr="00B80B96" w:rsidRDefault="0056625B" w:rsidP="00717EC2">
      <w:pPr>
        <w:pStyle w:val="a4"/>
        <w:numPr>
          <w:ilvl w:val="0"/>
          <w:numId w:val="3"/>
        </w:numPr>
        <w:spacing w:afterLines="50" w:after="156"/>
        <w:ind w:firstLineChars="0"/>
        <w:jc w:val="both"/>
        <w:rPr>
          <w:rFonts w:ascii="Times New Roman" w:hAnsi="Times New Roman" w:cs="Times New Roman"/>
          <w:b/>
          <w:sz w:val="20"/>
          <w:szCs w:val="20"/>
        </w:rPr>
      </w:pPr>
      <w:r w:rsidRPr="00B80B96">
        <w:rPr>
          <w:rFonts w:ascii="Times New Roman" w:hAnsi="Times New Roman" w:cs="Times New Roman"/>
          <w:b/>
          <w:sz w:val="20"/>
          <w:szCs w:val="20"/>
        </w:rPr>
        <w:t xml:space="preserve">10+b/2 ≤ </w:t>
      </w:r>
      <w:proofErr w:type="spellStart"/>
      <w:r w:rsidRPr="00B80B96">
        <w:rPr>
          <w:rFonts w:ascii="Times New Roman" w:hAnsi="Times New Roman" w:cs="Times New Roman"/>
          <w:b/>
          <w:sz w:val="20"/>
          <w:szCs w:val="20"/>
        </w:rPr>
        <w:t>c+d</w:t>
      </w:r>
      <w:proofErr w:type="spellEnd"/>
      <w:r w:rsidRPr="00B80B96">
        <w:rPr>
          <w:rFonts w:ascii="Times New Roman" w:hAnsi="Times New Roman" w:cs="Times New Roman"/>
          <w:b/>
          <w:sz w:val="20"/>
          <w:szCs w:val="20"/>
        </w:rPr>
        <w:t xml:space="preserve"> and 30-(</w:t>
      </w:r>
      <w:proofErr w:type="spellStart"/>
      <w:r w:rsidRPr="00B80B96">
        <w:rPr>
          <w:rFonts w:ascii="Times New Roman" w:hAnsi="Times New Roman" w:cs="Times New Roman"/>
          <w:b/>
          <w:sz w:val="20"/>
          <w:szCs w:val="20"/>
        </w:rPr>
        <w:t>a+b</w:t>
      </w:r>
      <w:proofErr w:type="spellEnd"/>
      <w:r w:rsidRPr="00B80B96">
        <w:rPr>
          <w:rFonts w:ascii="Times New Roman" w:hAnsi="Times New Roman" w:cs="Times New Roman"/>
          <w:b/>
          <w:sz w:val="20"/>
          <w:szCs w:val="20"/>
        </w:rPr>
        <w:t>)</w:t>
      </w:r>
      <w:r w:rsidR="003C68BC" w:rsidRPr="00B80B96">
        <w:rPr>
          <w:rFonts w:ascii="Times New Roman" w:hAnsi="Times New Roman" w:cs="Times New Roman"/>
          <w:b/>
          <w:sz w:val="20"/>
          <w:szCs w:val="20"/>
        </w:rPr>
        <w:t xml:space="preserve"> &lt; </w:t>
      </w:r>
      <w:proofErr w:type="spellStart"/>
      <w:r w:rsidR="003C68BC" w:rsidRPr="00B80B96">
        <w:rPr>
          <w:rFonts w:ascii="Times New Roman" w:hAnsi="Times New Roman" w:cs="Times New Roman"/>
          <w:b/>
          <w:sz w:val="20"/>
          <w:szCs w:val="20"/>
        </w:rPr>
        <w:t>c+d</w:t>
      </w:r>
      <w:proofErr w:type="spellEnd"/>
      <w:r w:rsidR="003C68BC" w:rsidRPr="00B80B96">
        <w:rPr>
          <w:rFonts w:ascii="Times New Roman" w:hAnsi="Times New Roman" w:cs="Times New Roman"/>
          <w:b/>
          <w:sz w:val="20"/>
          <w:szCs w:val="20"/>
        </w:rPr>
        <w:t xml:space="preserve"> &lt; </w:t>
      </w:r>
      <w:r w:rsidR="003C68BC" w:rsidRPr="00B80B96">
        <w:rPr>
          <w:rFonts w:ascii="Times New Roman" w:hAnsi="Times New Roman" w:cs="Times New Roman" w:hint="eastAsia"/>
          <w:b/>
          <w:sz w:val="20"/>
          <w:szCs w:val="20"/>
        </w:rPr>
        <w:t>30</w:t>
      </w:r>
    </w:p>
    <w:p w:rsidR="005729DC" w:rsidRPr="00E61C32" w:rsidRDefault="0056625B" w:rsidP="00E61C32">
      <w:pPr>
        <w:pStyle w:val="a4"/>
        <w:numPr>
          <w:ilvl w:val="0"/>
          <w:numId w:val="5"/>
        </w:numPr>
        <w:spacing w:afterLines="50" w:after="156"/>
        <w:ind w:firstLineChars="0"/>
        <w:jc w:val="both"/>
        <w:rPr>
          <w:rFonts w:ascii="Times New Roman" w:hAnsi="Times New Roman" w:cs="Times New Roman"/>
          <w:sz w:val="20"/>
          <w:szCs w:val="20"/>
        </w:rPr>
      </w:pPr>
      <w:r w:rsidRPr="00157697">
        <w:rPr>
          <w:rFonts w:ascii="Times New Roman" w:hAnsi="Times New Roman" w:cs="Times New Roman"/>
          <w:sz w:val="20"/>
          <w:szCs w:val="20"/>
        </w:rPr>
        <w:t>IMD5 falls into CC1 DL</w:t>
      </w:r>
    </w:p>
    <w:p w:rsidR="00E61C32" w:rsidRDefault="00A208BC" w:rsidP="00516586">
      <w:pPr>
        <w:spacing w:afterLines="50" w:after="156"/>
        <w:jc w:val="both"/>
        <w:rPr>
          <w:lang w:eastAsia="zh-CN"/>
        </w:rPr>
      </w:pPr>
      <w:r w:rsidRPr="00157697">
        <w:rPr>
          <w:lang w:eastAsia="zh-CN"/>
        </w:rPr>
        <w:t xml:space="preserve">The REFSENS degradation of </w:t>
      </w:r>
      <w:proofErr w:type="gramStart"/>
      <w:r w:rsidRPr="00157697">
        <w:rPr>
          <w:lang w:eastAsia="zh-CN"/>
        </w:rPr>
        <w:t>CC1(</w:t>
      </w:r>
      <w:proofErr w:type="gramEnd"/>
      <w:r w:rsidRPr="00157697">
        <w:rPr>
          <w:lang w:eastAsia="zh-CN"/>
        </w:rPr>
        <w:t>SCC) and CC2(PCC) DLs are different by virtue of different IMD scenarios. Thus the distance between both CCs (</w:t>
      </w:r>
      <w:proofErr w:type="spellStart"/>
      <w:r w:rsidRPr="00157697">
        <w:rPr>
          <w:lang w:eastAsia="zh-CN"/>
        </w:rPr>
        <w:t>W</w:t>
      </w:r>
      <w:r w:rsidRPr="00157697">
        <w:rPr>
          <w:vertAlign w:val="subscript"/>
          <w:lang w:eastAsia="zh-CN"/>
        </w:rPr>
        <w:t>gap</w:t>
      </w:r>
      <w:proofErr w:type="spellEnd"/>
      <w:r w:rsidRPr="00157697">
        <w:rPr>
          <w:lang w:eastAsia="zh-CN"/>
        </w:rPr>
        <w:t>) should be re-investigated</w:t>
      </w:r>
      <w:r w:rsidR="00A80DD2" w:rsidRPr="00157697">
        <w:rPr>
          <w:lang w:eastAsia="zh-CN"/>
        </w:rPr>
        <w:t xml:space="preserve"> in terms of different IMD scenarios</w:t>
      </w:r>
      <w:r w:rsidR="000C7EDA">
        <w:rPr>
          <w:rFonts w:hint="eastAsia"/>
          <w:lang w:eastAsia="zh-CN"/>
        </w:rPr>
        <w:t xml:space="preserve"> </w:t>
      </w:r>
      <w:r w:rsidR="000C7EDA" w:rsidRPr="000C7EDA">
        <w:rPr>
          <w:lang w:eastAsia="zh-CN"/>
        </w:rPr>
        <w:t>simultaneously considered</w:t>
      </w:r>
      <w:r w:rsidR="000C7EDA">
        <w:rPr>
          <w:rFonts w:hint="eastAsia"/>
          <w:lang w:eastAsia="zh-CN"/>
        </w:rPr>
        <w:t xml:space="preserve"> </w:t>
      </w:r>
      <w:proofErr w:type="spellStart"/>
      <w:r w:rsidR="000C7EDA">
        <w:rPr>
          <w:rFonts w:hint="eastAsia"/>
          <w:lang w:eastAsia="zh-CN"/>
        </w:rPr>
        <w:t>W</w:t>
      </w:r>
      <w:r w:rsidR="000C7EDA" w:rsidRPr="000C7EDA">
        <w:rPr>
          <w:rFonts w:hint="eastAsia"/>
          <w:vertAlign w:val="subscript"/>
          <w:lang w:eastAsia="zh-CN"/>
        </w:rPr>
        <w:t>gap</w:t>
      </w:r>
      <w:proofErr w:type="spellEnd"/>
      <w:r w:rsidR="000C7EDA">
        <w:rPr>
          <w:rFonts w:hint="eastAsia"/>
          <w:lang w:eastAsia="zh-CN"/>
        </w:rPr>
        <w:t xml:space="preserve"> ranges from transmitter leakage impact study</w:t>
      </w:r>
      <w:r w:rsidRPr="00157697">
        <w:rPr>
          <w:lang w:eastAsia="zh-CN"/>
        </w:rPr>
        <w:t>. In addition, PCC RB allocations follow the UL configuration of CA_7A-7A with 1UL and SCC adopts the full RB allocation</w:t>
      </w:r>
      <w:r w:rsidR="00E61C32">
        <w:rPr>
          <w:rFonts w:hint="eastAsia"/>
          <w:lang w:eastAsia="zh-CN"/>
        </w:rPr>
        <w:t>, which as shown in Table 2.</w:t>
      </w:r>
    </w:p>
    <w:p w:rsidR="004F0DAB" w:rsidRDefault="00E61C32" w:rsidP="00516586">
      <w:pPr>
        <w:spacing w:afterLines="50" w:after="156"/>
        <w:jc w:val="both"/>
        <w:rPr>
          <w:rFonts w:hint="eastAsia"/>
          <w:b/>
          <w:lang w:eastAsia="zh-CN"/>
        </w:rPr>
      </w:pPr>
      <w:bookmarkStart w:id="3" w:name="OLE_LINK6"/>
      <w:bookmarkStart w:id="4" w:name="OLE_LINK7"/>
      <w:r w:rsidRPr="00E76304">
        <w:rPr>
          <w:b/>
          <w:lang w:eastAsia="zh-CN"/>
        </w:rPr>
        <w:t xml:space="preserve">Proposal 2: </w:t>
      </w:r>
      <w:bookmarkStart w:id="5" w:name="OLE_LINK5"/>
      <w:r w:rsidR="004F0DAB">
        <w:rPr>
          <w:rFonts w:hint="eastAsia"/>
          <w:b/>
          <w:lang w:eastAsia="zh-CN"/>
        </w:rPr>
        <w:t xml:space="preserve">Based on </w:t>
      </w:r>
      <w:proofErr w:type="spellStart"/>
      <w:r w:rsidR="004F0DAB" w:rsidRPr="005729DC">
        <w:rPr>
          <w:b/>
          <w:lang w:eastAsia="zh-CN"/>
        </w:rPr>
        <w:t>W</w:t>
      </w:r>
      <w:r w:rsidR="004F0DAB" w:rsidRPr="005729DC">
        <w:rPr>
          <w:b/>
          <w:vertAlign w:val="subscript"/>
          <w:lang w:eastAsia="zh-CN"/>
        </w:rPr>
        <w:t>gap</w:t>
      </w:r>
      <w:proofErr w:type="spellEnd"/>
      <w:r w:rsidR="004F0DAB" w:rsidRPr="005729DC">
        <w:rPr>
          <w:b/>
          <w:lang w:eastAsia="zh-CN"/>
        </w:rPr>
        <w:t xml:space="preserve"> ranges</w:t>
      </w:r>
      <w:r w:rsidR="004F0DAB">
        <w:rPr>
          <w:rFonts w:hint="eastAsia"/>
          <w:b/>
          <w:lang w:eastAsia="zh-CN"/>
        </w:rPr>
        <w:t xml:space="preserve"> </w:t>
      </w:r>
      <w:r w:rsidR="004F0DAB">
        <w:rPr>
          <w:rFonts w:hint="eastAsia"/>
          <w:b/>
          <w:lang w:eastAsia="zh-CN"/>
        </w:rPr>
        <w:t>of UL configuration for intra-band non-contiguous CA with 1UL (</w:t>
      </w:r>
      <w:r w:rsidR="004F0DAB">
        <w:rPr>
          <w:rFonts w:hint="eastAsia"/>
          <w:b/>
          <w:lang w:eastAsia="zh-CN"/>
        </w:rPr>
        <w:t>Table 7.3. 1A-3 of TS 36.101</w:t>
      </w:r>
      <w:r w:rsidR="004F0DAB">
        <w:rPr>
          <w:rFonts w:hint="eastAsia"/>
          <w:b/>
          <w:lang w:eastAsia="zh-CN"/>
        </w:rPr>
        <w:t xml:space="preserve">), </w:t>
      </w:r>
      <w:proofErr w:type="spellStart"/>
      <w:r w:rsidR="004F0DAB" w:rsidRPr="005729DC">
        <w:rPr>
          <w:b/>
          <w:lang w:eastAsia="zh-CN"/>
        </w:rPr>
        <w:t>W</w:t>
      </w:r>
      <w:r w:rsidR="004F0DAB" w:rsidRPr="005729DC">
        <w:rPr>
          <w:b/>
          <w:vertAlign w:val="subscript"/>
          <w:lang w:eastAsia="zh-CN"/>
        </w:rPr>
        <w:t>gap</w:t>
      </w:r>
      <w:proofErr w:type="spellEnd"/>
      <w:r w:rsidR="004F0DAB" w:rsidRPr="005729DC">
        <w:rPr>
          <w:b/>
          <w:lang w:eastAsia="zh-CN"/>
        </w:rPr>
        <w:t xml:space="preserve"> </w:t>
      </w:r>
      <w:r w:rsidR="004F0DAB">
        <w:rPr>
          <w:rFonts w:hint="eastAsia"/>
          <w:b/>
          <w:lang w:eastAsia="zh-CN"/>
        </w:rPr>
        <w:t xml:space="preserve">for 2UL case </w:t>
      </w:r>
      <w:r w:rsidR="004F0DAB" w:rsidRPr="005729DC">
        <w:rPr>
          <w:b/>
          <w:lang w:eastAsia="zh-CN"/>
        </w:rPr>
        <w:t>sh</w:t>
      </w:r>
      <w:r w:rsidR="004F0DAB">
        <w:rPr>
          <w:rFonts w:hint="eastAsia"/>
          <w:b/>
          <w:lang w:eastAsia="zh-CN"/>
        </w:rPr>
        <w:t xml:space="preserve">ould be </w:t>
      </w:r>
      <w:r w:rsidR="004F0DAB" w:rsidRPr="005729DC">
        <w:rPr>
          <w:b/>
          <w:lang w:eastAsia="zh-CN"/>
        </w:rPr>
        <w:t>re-investigated in terms of different IMD scenarios</w:t>
      </w:r>
      <w:r w:rsidR="004F0DAB">
        <w:rPr>
          <w:rFonts w:hint="eastAsia"/>
          <w:b/>
          <w:lang w:eastAsia="zh-CN"/>
        </w:rPr>
        <w:t xml:space="preserve"> which as shown in Table 2. </w:t>
      </w:r>
      <w:bookmarkEnd w:id="5"/>
    </w:p>
    <w:bookmarkEnd w:id="3"/>
    <w:bookmarkEnd w:id="4"/>
    <w:p w:rsidR="0007256E" w:rsidRPr="00157697" w:rsidRDefault="00A80DD2" w:rsidP="00516586">
      <w:pPr>
        <w:spacing w:afterLines="50" w:after="156"/>
        <w:jc w:val="both"/>
        <w:rPr>
          <w:lang w:eastAsia="zh-CN"/>
        </w:rPr>
      </w:pPr>
      <w:r w:rsidRPr="00157697">
        <w:rPr>
          <w:lang w:eastAsia="zh-CN"/>
        </w:rPr>
        <w:t xml:space="preserve">According to approved WF for intra-band non-contiguous </w:t>
      </w:r>
      <w:proofErr w:type="gramStart"/>
      <w:r w:rsidRPr="00157697">
        <w:rPr>
          <w:lang w:eastAsia="zh-CN"/>
        </w:rPr>
        <w:t>CA[</w:t>
      </w:r>
      <w:proofErr w:type="gramEnd"/>
      <w:r w:rsidRPr="00157697">
        <w:rPr>
          <w:lang w:eastAsia="zh-CN"/>
        </w:rPr>
        <w:t>3]</w:t>
      </w:r>
    </w:p>
    <w:p w:rsidR="002267EF" w:rsidRPr="00157697" w:rsidRDefault="002267EF" w:rsidP="00516586">
      <w:pPr>
        <w:pStyle w:val="a4"/>
        <w:numPr>
          <w:ilvl w:val="0"/>
          <w:numId w:val="6"/>
        </w:numPr>
        <w:spacing w:afterLines="50" w:after="156"/>
        <w:ind w:firstLineChars="0"/>
        <w:jc w:val="both"/>
        <w:rPr>
          <w:rFonts w:ascii="Times New Roman" w:hAnsi="Times New Roman" w:cs="Times New Roman"/>
          <w:i/>
          <w:sz w:val="20"/>
          <w:szCs w:val="20"/>
        </w:rPr>
      </w:pPr>
      <w:r w:rsidRPr="00157697">
        <w:rPr>
          <w:rFonts w:ascii="Times New Roman" w:hAnsi="Times New Roman" w:cs="Times New Roman"/>
          <w:i/>
          <w:sz w:val="20"/>
          <w:szCs w:val="20"/>
        </w:rPr>
        <w:t>For dual uplink intra-band non-contiguous CA, REFSENS is defined to be met when both downlink component carriers and both uplink component carriers are active.</w:t>
      </w:r>
    </w:p>
    <w:p w:rsidR="002267EF" w:rsidRPr="00157697" w:rsidRDefault="002267EF" w:rsidP="00516586">
      <w:pPr>
        <w:pStyle w:val="a4"/>
        <w:numPr>
          <w:ilvl w:val="0"/>
          <w:numId w:val="6"/>
        </w:numPr>
        <w:spacing w:afterLines="50" w:after="156"/>
        <w:ind w:firstLineChars="0"/>
        <w:jc w:val="both"/>
        <w:rPr>
          <w:rFonts w:ascii="Times New Roman" w:hAnsi="Times New Roman" w:cs="Times New Roman"/>
          <w:i/>
          <w:sz w:val="20"/>
          <w:szCs w:val="20"/>
        </w:rPr>
      </w:pPr>
      <w:r w:rsidRPr="00157697">
        <w:rPr>
          <w:rFonts w:ascii="Times New Roman" w:hAnsi="Times New Roman" w:cs="Times New Roman"/>
          <w:i/>
          <w:sz w:val="20"/>
          <w:szCs w:val="20"/>
        </w:rPr>
        <w:t>Band specific MSD value for any dual uplink non-contiguous intra-band CA configuration with ULs in different sub-blocks shall be specified in 36.101 to define the requirement REFSENS.</w:t>
      </w:r>
    </w:p>
    <w:p w:rsidR="002267EF" w:rsidRPr="00157697" w:rsidRDefault="002267EF" w:rsidP="00516586">
      <w:pPr>
        <w:pStyle w:val="a4"/>
        <w:numPr>
          <w:ilvl w:val="0"/>
          <w:numId w:val="6"/>
        </w:numPr>
        <w:spacing w:afterLines="50" w:after="156"/>
        <w:ind w:firstLineChars="0"/>
        <w:jc w:val="both"/>
        <w:rPr>
          <w:rFonts w:ascii="Times New Roman" w:hAnsi="Times New Roman" w:cs="Times New Roman"/>
          <w:i/>
          <w:sz w:val="20"/>
          <w:szCs w:val="20"/>
          <w:u w:val="single"/>
        </w:rPr>
      </w:pPr>
      <w:bookmarkStart w:id="6" w:name="OLE_LINK2"/>
      <w:bookmarkStart w:id="7" w:name="OLE_LINK3"/>
      <w:r w:rsidRPr="00157697">
        <w:rPr>
          <w:rFonts w:ascii="Times New Roman" w:hAnsi="Times New Roman" w:cs="Times New Roman"/>
          <w:i/>
          <w:sz w:val="20"/>
          <w:szCs w:val="20"/>
          <w:u w:val="single"/>
        </w:rPr>
        <w:t xml:space="preserve">When we identify any CA configuration for non-contiguous intra-band CA having MSD not be 0dB, the applicability of the agreement for 2UL inter-band CA A2 and A4 is such that second requirement for REFSENS for 2UL inter-band CA shall be discussed also for non-contiguous intra-band CA. </w:t>
      </w:r>
    </w:p>
    <w:bookmarkEnd w:id="6"/>
    <w:bookmarkEnd w:id="7"/>
    <w:p w:rsidR="002267EF" w:rsidRPr="00157697" w:rsidRDefault="002267EF" w:rsidP="00717EC2">
      <w:pPr>
        <w:pStyle w:val="a4"/>
        <w:numPr>
          <w:ilvl w:val="0"/>
          <w:numId w:val="6"/>
        </w:numPr>
        <w:spacing w:afterLines="50" w:after="156"/>
        <w:ind w:firstLineChars="0"/>
        <w:jc w:val="both"/>
        <w:rPr>
          <w:rFonts w:ascii="Times New Roman" w:hAnsi="Times New Roman" w:cs="Times New Roman"/>
          <w:i/>
          <w:sz w:val="20"/>
          <w:szCs w:val="20"/>
        </w:rPr>
      </w:pPr>
      <w:r w:rsidRPr="00157697">
        <w:rPr>
          <w:rFonts w:ascii="Times New Roman" w:hAnsi="Times New Roman" w:cs="Times New Roman"/>
          <w:i/>
          <w:sz w:val="20"/>
          <w:szCs w:val="20"/>
        </w:rPr>
        <w:t>MSD for CA_4A-4A is 0dB (pending that tentative MPR mask is applied).</w:t>
      </w:r>
    </w:p>
    <w:p w:rsidR="00A80DD2" w:rsidRPr="00157697" w:rsidRDefault="002267EF" w:rsidP="00717EC2">
      <w:pPr>
        <w:pStyle w:val="a4"/>
        <w:numPr>
          <w:ilvl w:val="0"/>
          <w:numId w:val="6"/>
        </w:numPr>
        <w:spacing w:afterLines="50" w:after="156"/>
        <w:ind w:firstLineChars="0"/>
        <w:jc w:val="both"/>
        <w:rPr>
          <w:rFonts w:ascii="Times New Roman" w:hAnsi="Times New Roman" w:cs="Times New Roman"/>
          <w:i/>
          <w:sz w:val="20"/>
          <w:szCs w:val="20"/>
        </w:rPr>
      </w:pPr>
      <w:r w:rsidRPr="00157697">
        <w:rPr>
          <w:rFonts w:ascii="Times New Roman" w:hAnsi="Times New Roman" w:cs="Times New Roman"/>
          <w:i/>
          <w:sz w:val="20"/>
          <w:szCs w:val="20"/>
        </w:rPr>
        <w:lastRenderedPageBreak/>
        <w:t>For dual uplink intra-band non-contiguous CA TDD bands the MSD shall be 0dB</w:t>
      </w:r>
    </w:p>
    <w:p w:rsidR="0022343C" w:rsidRPr="00157697" w:rsidRDefault="002267EF" w:rsidP="006D0924">
      <w:pPr>
        <w:spacing w:afterLines="50" w:after="156"/>
        <w:jc w:val="both"/>
        <w:rPr>
          <w:lang w:eastAsia="zh-CN"/>
        </w:rPr>
      </w:pPr>
      <w:r w:rsidRPr="00157697">
        <w:rPr>
          <w:lang w:eastAsia="zh-CN"/>
        </w:rPr>
        <w:t>Hence the agreed MSD method for inter-band CA with 2UL could be further reused for intra-band non-contiguous CA with 2UL.</w:t>
      </w:r>
      <w:r w:rsidR="0022343C" w:rsidRPr="00157697">
        <w:rPr>
          <w:lang w:eastAsia="zh-CN"/>
        </w:rPr>
        <w:t xml:space="preserve"> WF on inter-band 2UL CA MSD test </w:t>
      </w:r>
      <w:proofErr w:type="gramStart"/>
      <w:r w:rsidR="0022343C" w:rsidRPr="00157697">
        <w:rPr>
          <w:lang w:eastAsia="zh-CN"/>
        </w:rPr>
        <w:t>configurations[</w:t>
      </w:r>
      <w:proofErr w:type="gramEnd"/>
      <w:r w:rsidR="0022343C" w:rsidRPr="00157697">
        <w:rPr>
          <w:lang w:eastAsia="zh-CN"/>
        </w:rPr>
        <w:t xml:space="preserve">4] </w:t>
      </w:r>
      <w:r w:rsidR="00A200E9">
        <w:rPr>
          <w:rFonts w:hint="eastAsia"/>
          <w:lang w:eastAsia="zh-CN"/>
        </w:rPr>
        <w:t xml:space="preserve">in RAN4#71 </w:t>
      </w:r>
      <w:r w:rsidR="0022343C" w:rsidRPr="00157697">
        <w:rPr>
          <w:lang w:eastAsia="zh-CN"/>
        </w:rPr>
        <w:t xml:space="preserve">are used </w:t>
      </w:r>
      <w:r w:rsidR="000C7EDA">
        <w:rPr>
          <w:rFonts w:hint="eastAsia"/>
          <w:lang w:eastAsia="zh-CN"/>
        </w:rPr>
        <w:t>to capture the MSD of  CA_7A-7A with 2UL.</w:t>
      </w:r>
    </w:p>
    <w:p w:rsidR="0022343C" w:rsidRPr="00157697" w:rsidRDefault="0022343C" w:rsidP="006D0924">
      <w:pPr>
        <w:pStyle w:val="a4"/>
        <w:numPr>
          <w:ilvl w:val="0"/>
          <w:numId w:val="7"/>
        </w:numPr>
        <w:spacing w:afterLines="50" w:after="156"/>
        <w:ind w:firstLineChars="0"/>
        <w:jc w:val="both"/>
        <w:rPr>
          <w:rFonts w:ascii="Times New Roman" w:hAnsi="Times New Roman" w:cs="Times New Roman"/>
          <w:sz w:val="20"/>
          <w:szCs w:val="20"/>
        </w:rPr>
      </w:pPr>
      <w:r w:rsidRPr="00157697">
        <w:rPr>
          <w:rFonts w:ascii="Times New Roman" w:hAnsi="Times New Roman" w:cs="Times New Roman"/>
          <w:sz w:val="20"/>
          <w:szCs w:val="20"/>
        </w:rPr>
        <w:t>Choose the worst case self-desensitization condition for the CA combinations which have IMD issue, which means that choose a specific carrier frequency allocation such that IMD is center-aligned with victim DL carrier.</w:t>
      </w:r>
    </w:p>
    <w:p w:rsidR="0022343C" w:rsidRPr="00157697" w:rsidRDefault="0022343C" w:rsidP="006D0924">
      <w:pPr>
        <w:pStyle w:val="a4"/>
        <w:numPr>
          <w:ilvl w:val="0"/>
          <w:numId w:val="7"/>
        </w:numPr>
        <w:spacing w:afterLines="50" w:after="156"/>
        <w:ind w:firstLineChars="0"/>
        <w:jc w:val="both"/>
        <w:rPr>
          <w:rFonts w:ascii="Times New Roman" w:hAnsi="Times New Roman" w:cs="Times New Roman"/>
          <w:sz w:val="20"/>
          <w:szCs w:val="20"/>
        </w:rPr>
      </w:pPr>
      <w:r w:rsidRPr="00157697">
        <w:rPr>
          <w:rFonts w:ascii="Times New Roman" w:hAnsi="Times New Roman" w:cs="Times New Roman"/>
          <w:sz w:val="20"/>
          <w:szCs w:val="20"/>
        </w:rPr>
        <w:t>Choose 5MHz bandwidth with full RB for all carriers (if supported in a CA combinations), and in this case CA_7A-7A support 5MHz</w:t>
      </w:r>
    </w:p>
    <w:p w:rsidR="0022343C" w:rsidRPr="00157697" w:rsidRDefault="0022343C" w:rsidP="006D0924">
      <w:pPr>
        <w:pStyle w:val="a4"/>
        <w:numPr>
          <w:ilvl w:val="0"/>
          <w:numId w:val="7"/>
        </w:numPr>
        <w:spacing w:afterLines="50" w:after="156"/>
        <w:ind w:firstLineChars="0"/>
        <w:jc w:val="both"/>
        <w:rPr>
          <w:rFonts w:ascii="Times New Roman" w:hAnsi="Times New Roman" w:cs="Times New Roman"/>
          <w:sz w:val="20"/>
          <w:szCs w:val="20"/>
        </w:rPr>
      </w:pPr>
      <w:r w:rsidRPr="00157697">
        <w:rPr>
          <w:rFonts w:ascii="Times New Roman" w:hAnsi="Times New Roman" w:cs="Times New Roman"/>
          <w:sz w:val="20"/>
          <w:szCs w:val="20"/>
        </w:rPr>
        <w:t xml:space="preserve">A correction </w:t>
      </w:r>
      <w:proofErr w:type="gramStart"/>
      <w:r w:rsidRPr="00157697">
        <w:rPr>
          <w:rFonts w:ascii="Times New Roman" w:hAnsi="Times New Roman" w:cs="Times New Roman"/>
          <w:sz w:val="20"/>
          <w:szCs w:val="20"/>
        </w:rPr>
        <w:t>factor(</w:t>
      </w:r>
      <w:proofErr w:type="gramEnd"/>
      <w:r w:rsidRPr="00157697">
        <w:rPr>
          <w:rFonts w:ascii="Times New Roman" w:hAnsi="Times New Roman" w:cs="Times New Roman"/>
          <w:sz w:val="20"/>
          <w:szCs w:val="20"/>
        </w:rPr>
        <w:t>CF) is calculated to address the power difference between the total IMD power and the power within DL carrier modulation bandwidth.</w:t>
      </w:r>
    </w:p>
    <w:p w:rsidR="00937628" w:rsidRPr="00157697" w:rsidRDefault="0022343C" w:rsidP="006D0924">
      <w:pPr>
        <w:spacing w:afterLines="50" w:after="156"/>
        <w:jc w:val="both"/>
        <w:rPr>
          <w:lang w:eastAsia="zh-CN"/>
        </w:rPr>
      </w:pPr>
      <w:r w:rsidRPr="00157697">
        <w:rPr>
          <w:lang w:eastAsia="zh-CN"/>
        </w:rPr>
        <w:t xml:space="preserve">And then the total IMD value is evaluated after setting test configurations as above, and </w:t>
      </w:r>
      <w:r w:rsidR="00924724" w:rsidRPr="00157697">
        <w:rPr>
          <w:lang w:eastAsia="zh-CN"/>
        </w:rPr>
        <w:t xml:space="preserve">MSD could be </w:t>
      </w:r>
      <w:r w:rsidRPr="00157697">
        <w:rPr>
          <w:lang w:eastAsia="zh-CN"/>
        </w:rPr>
        <w:t>obtain</w:t>
      </w:r>
      <w:r w:rsidR="00924724" w:rsidRPr="00157697">
        <w:rPr>
          <w:lang w:eastAsia="zh-CN"/>
        </w:rPr>
        <w:t>ed</w:t>
      </w:r>
      <w:r w:rsidRPr="00157697">
        <w:rPr>
          <w:lang w:eastAsia="zh-CN"/>
        </w:rPr>
        <w:t xml:space="preserve"> </w:t>
      </w:r>
      <w:r w:rsidR="00924724" w:rsidRPr="00157697">
        <w:rPr>
          <w:lang w:eastAsia="zh-CN"/>
        </w:rPr>
        <w:t>compared to REFSENS level</w:t>
      </w:r>
      <w:r w:rsidRPr="00157697">
        <w:rPr>
          <w:lang w:eastAsia="zh-CN"/>
        </w:rPr>
        <w:t xml:space="preserve">. </w:t>
      </w:r>
      <w:r w:rsidR="002B40E9" w:rsidRPr="00157697">
        <w:rPr>
          <w:lang w:eastAsia="zh-CN"/>
        </w:rPr>
        <w:t xml:space="preserve">As shown in Table 2, there exist both IMD3 and IMD5 for SCC DL when </w:t>
      </w:r>
      <w:proofErr w:type="spellStart"/>
      <w:r w:rsidR="002B40E9" w:rsidRPr="00157697">
        <w:rPr>
          <w:lang w:eastAsia="zh-CN"/>
        </w:rPr>
        <w:t>W</w:t>
      </w:r>
      <w:r w:rsidR="002B40E9" w:rsidRPr="00157697">
        <w:rPr>
          <w:vertAlign w:val="subscript"/>
          <w:lang w:eastAsia="zh-CN"/>
        </w:rPr>
        <w:t>gap</w:t>
      </w:r>
      <w:proofErr w:type="spellEnd"/>
      <w:r w:rsidR="002B40E9" w:rsidRPr="00157697">
        <w:rPr>
          <w:lang w:eastAsia="zh-CN"/>
        </w:rPr>
        <w:t xml:space="preserve"> is large. </w:t>
      </w:r>
      <w:r w:rsidR="00C53F4D" w:rsidRPr="00157697">
        <w:rPr>
          <w:lang w:eastAsia="zh-CN"/>
        </w:rPr>
        <w:t>Hence</w:t>
      </w:r>
      <w:r w:rsidR="002B40E9" w:rsidRPr="00157697">
        <w:rPr>
          <w:lang w:eastAsia="zh-CN"/>
        </w:rPr>
        <w:t xml:space="preserve"> approved WF on MSD definition for 2UL inter-band CA combinations which have multiple IMDs for one </w:t>
      </w:r>
      <w:proofErr w:type="gramStart"/>
      <w:r w:rsidR="002B40E9" w:rsidRPr="00157697">
        <w:rPr>
          <w:lang w:eastAsia="zh-CN"/>
        </w:rPr>
        <w:t>band[</w:t>
      </w:r>
      <w:proofErr w:type="gramEnd"/>
      <w:r w:rsidR="002B40E9" w:rsidRPr="00157697">
        <w:rPr>
          <w:lang w:eastAsia="zh-CN"/>
        </w:rPr>
        <w:t>5]</w:t>
      </w:r>
      <w:r w:rsidR="008439DC" w:rsidRPr="00157697">
        <w:rPr>
          <w:lang w:eastAsia="zh-CN"/>
        </w:rPr>
        <w:t xml:space="preserve"> </w:t>
      </w:r>
      <w:r w:rsidR="00540214">
        <w:rPr>
          <w:rFonts w:hint="eastAsia"/>
          <w:lang w:eastAsia="zh-CN"/>
        </w:rPr>
        <w:t xml:space="preserve">in last meeting </w:t>
      </w:r>
      <w:r w:rsidR="008439DC" w:rsidRPr="00157697">
        <w:rPr>
          <w:lang w:eastAsia="zh-CN"/>
        </w:rPr>
        <w:t xml:space="preserve">could </w:t>
      </w:r>
      <w:r w:rsidR="000C7EDA">
        <w:rPr>
          <w:rFonts w:hint="eastAsia"/>
          <w:lang w:eastAsia="zh-CN"/>
        </w:rPr>
        <w:t xml:space="preserve">also </w:t>
      </w:r>
      <w:r w:rsidR="008439DC" w:rsidRPr="00157697">
        <w:rPr>
          <w:lang w:eastAsia="zh-CN"/>
        </w:rPr>
        <w:t>be considered as reference</w:t>
      </w:r>
    </w:p>
    <w:p w:rsidR="00784B44" w:rsidRPr="00784B44" w:rsidRDefault="00E56443" w:rsidP="006D0924">
      <w:pPr>
        <w:pStyle w:val="a4"/>
        <w:numPr>
          <w:ilvl w:val="0"/>
          <w:numId w:val="8"/>
        </w:numPr>
        <w:spacing w:afterLines="50" w:after="156"/>
        <w:ind w:firstLineChars="0"/>
        <w:jc w:val="both"/>
        <w:rPr>
          <w:rFonts w:ascii="Times New Roman" w:hAnsi="Times New Roman" w:cs="Times New Roman"/>
          <w:i/>
          <w:sz w:val="20"/>
          <w:szCs w:val="20"/>
        </w:rPr>
      </w:pPr>
      <w:r w:rsidRPr="00E56443">
        <w:rPr>
          <w:rFonts w:ascii="Times New Roman" w:hAnsi="Times New Roman" w:cs="Times New Roman"/>
          <w:i/>
          <w:sz w:val="20"/>
          <w:szCs w:val="20"/>
          <w:u w:val="single"/>
        </w:rPr>
        <w:t>Proposal</w:t>
      </w:r>
      <w:r w:rsidRPr="00E56443">
        <w:rPr>
          <w:rFonts w:ascii="Times New Roman" w:hAnsi="Times New Roman" w:cs="Times New Roman" w:hint="eastAsia"/>
          <w:i/>
          <w:sz w:val="20"/>
          <w:szCs w:val="20"/>
          <w:u w:val="single"/>
        </w:rPr>
        <w:t>1</w:t>
      </w:r>
      <w:r w:rsidRPr="00E56443">
        <w:rPr>
          <w:rFonts w:ascii="Times New Roman" w:hAnsi="Times New Roman" w:cs="Times New Roman"/>
          <w:i/>
          <w:sz w:val="20"/>
          <w:szCs w:val="20"/>
          <w:u w:val="single"/>
        </w:rPr>
        <w:t>:</w:t>
      </w:r>
      <w:r>
        <w:rPr>
          <w:rFonts w:ascii="Times New Roman" w:hAnsi="Times New Roman" w:cs="Times New Roman" w:hint="eastAsia"/>
          <w:i/>
          <w:sz w:val="20"/>
          <w:szCs w:val="20"/>
          <w:u w:val="single"/>
        </w:rPr>
        <w:t xml:space="preserve"> </w:t>
      </w:r>
      <w:r w:rsidR="00784B44" w:rsidRPr="00E56443">
        <w:rPr>
          <w:rFonts w:ascii="Times New Roman" w:hAnsi="Times New Roman" w:cs="Times New Roman" w:hint="eastAsia"/>
          <w:i/>
          <w:sz w:val="20"/>
          <w:szCs w:val="20"/>
          <w:u w:val="single"/>
        </w:rPr>
        <w:t>For each</w:t>
      </w:r>
      <w:r w:rsidR="00784B44" w:rsidRPr="00784B44">
        <w:rPr>
          <w:rFonts w:ascii="Times New Roman" w:hAnsi="Times New Roman" w:cs="Times New Roman" w:hint="eastAsia"/>
          <w:i/>
          <w:sz w:val="20"/>
          <w:szCs w:val="20"/>
          <w:u w:val="single"/>
        </w:rPr>
        <w:t xml:space="preserve"> UL inter-band CA only the highest MSD is specified automatically. Each IMD that falls on top of own DL c</w:t>
      </w:r>
      <w:r>
        <w:rPr>
          <w:rFonts w:ascii="Times New Roman" w:hAnsi="Times New Roman" w:cs="Times New Roman" w:hint="eastAsia"/>
          <w:i/>
          <w:sz w:val="20"/>
          <w:szCs w:val="20"/>
          <w:u w:val="single"/>
        </w:rPr>
        <w:t>hannel and has</w:t>
      </w:r>
      <w:r w:rsidR="00784B44" w:rsidRPr="00784B44">
        <w:rPr>
          <w:rFonts w:ascii="Times New Roman" w:hAnsi="Times New Roman" w:cs="Times New Roman" w:hint="eastAsia"/>
          <w:i/>
          <w:sz w:val="20"/>
          <w:szCs w:val="20"/>
          <w:u w:val="single"/>
        </w:rPr>
        <w:t>≥</w:t>
      </w:r>
      <w:r w:rsidR="00784B44" w:rsidRPr="00784B44">
        <w:rPr>
          <w:rFonts w:ascii="Times New Roman" w:hAnsi="Times New Roman" w:cs="Times New Roman" w:hint="eastAsia"/>
          <w:i/>
          <w:sz w:val="20"/>
          <w:szCs w:val="20"/>
          <w:u w:val="single"/>
        </w:rPr>
        <w:t>[2]dB MSD will be specified as well. This applies from Rel14 onwards.</w:t>
      </w:r>
    </w:p>
    <w:p w:rsidR="00A20AA3" w:rsidRPr="00157697" w:rsidRDefault="006507DB" w:rsidP="006D0924">
      <w:pPr>
        <w:pStyle w:val="a4"/>
        <w:numPr>
          <w:ilvl w:val="0"/>
          <w:numId w:val="8"/>
        </w:numPr>
        <w:spacing w:afterLines="50" w:after="156"/>
        <w:ind w:firstLineChars="0"/>
        <w:jc w:val="both"/>
        <w:rPr>
          <w:rFonts w:ascii="Times New Roman" w:hAnsi="Times New Roman" w:cs="Times New Roman"/>
          <w:i/>
          <w:sz w:val="20"/>
          <w:szCs w:val="20"/>
        </w:rPr>
      </w:pPr>
      <w:r w:rsidRPr="00157697">
        <w:rPr>
          <w:rFonts w:ascii="Times New Roman" w:hAnsi="Times New Roman" w:cs="Times New Roman"/>
          <w:i/>
          <w:sz w:val="20"/>
          <w:szCs w:val="20"/>
        </w:rPr>
        <w:t xml:space="preserve">Proposal2: A column shall be added in Rel14 UL Inter-band CA MSD tables to tell the source of IMD. </w:t>
      </w:r>
    </w:p>
    <w:p w:rsidR="00A20AA3" w:rsidRPr="00157697" w:rsidRDefault="006507DB" w:rsidP="006D0924">
      <w:pPr>
        <w:pStyle w:val="a4"/>
        <w:numPr>
          <w:ilvl w:val="0"/>
          <w:numId w:val="8"/>
        </w:numPr>
        <w:spacing w:afterLines="50" w:after="156"/>
        <w:ind w:left="522" w:firstLineChars="0"/>
        <w:jc w:val="both"/>
        <w:rPr>
          <w:rFonts w:ascii="Times New Roman" w:hAnsi="Times New Roman" w:cs="Times New Roman"/>
          <w:i/>
          <w:sz w:val="20"/>
          <w:szCs w:val="20"/>
        </w:rPr>
      </w:pPr>
      <w:r w:rsidRPr="00157697">
        <w:rPr>
          <w:rFonts w:ascii="Times New Roman" w:hAnsi="Times New Roman" w:cs="Times New Roman"/>
          <w:i/>
          <w:sz w:val="20"/>
          <w:szCs w:val="20"/>
        </w:rPr>
        <w:t>Proposal3: An informative note to UL Inter-band CA MSD tables shall be added in Rel14 to indicate if there are other IMD’s than the specified one(s) for each band.</w:t>
      </w:r>
    </w:p>
    <w:p w:rsidR="00A20AA3" w:rsidRPr="00157697" w:rsidRDefault="006507DB" w:rsidP="006D0924">
      <w:pPr>
        <w:pStyle w:val="a4"/>
        <w:numPr>
          <w:ilvl w:val="0"/>
          <w:numId w:val="8"/>
        </w:numPr>
        <w:spacing w:afterLines="50" w:after="156"/>
        <w:ind w:left="522" w:firstLineChars="0"/>
        <w:jc w:val="both"/>
        <w:rPr>
          <w:rFonts w:ascii="Times New Roman" w:hAnsi="Times New Roman" w:cs="Times New Roman"/>
          <w:i/>
          <w:sz w:val="20"/>
          <w:szCs w:val="20"/>
        </w:rPr>
      </w:pPr>
      <w:r w:rsidRPr="00157697">
        <w:rPr>
          <w:rFonts w:ascii="Times New Roman" w:hAnsi="Times New Roman" w:cs="Times New Roman"/>
          <w:i/>
          <w:sz w:val="20"/>
          <w:szCs w:val="20"/>
        </w:rPr>
        <w:t>Proposal 4: Case when two or more IMD’s fall on top of each other is FFS</w:t>
      </w:r>
    </w:p>
    <w:p w:rsidR="00E61C32" w:rsidRPr="00157697" w:rsidRDefault="008439DC" w:rsidP="00954221">
      <w:pPr>
        <w:spacing w:after="50"/>
        <w:jc w:val="both"/>
        <w:rPr>
          <w:lang w:eastAsia="zh-CN"/>
        </w:rPr>
      </w:pPr>
      <w:r w:rsidRPr="00157697">
        <w:rPr>
          <w:lang w:eastAsia="zh-CN"/>
        </w:rPr>
        <w:t xml:space="preserve">Therefore, </w:t>
      </w:r>
      <w:proofErr w:type="spellStart"/>
      <w:r w:rsidR="00E61C32">
        <w:rPr>
          <w:rFonts w:hint="eastAsia"/>
          <w:lang w:eastAsia="zh-CN"/>
        </w:rPr>
        <w:t>W</w:t>
      </w:r>
      <w:r w:rsidR="00E61C32" w:rsidRPr="00E61C32">
        <w:rPr>
          <w:rFonts w:hint="eastAsia"/>
          <w:vertAlign w:val="subscript"/>
          <w:lang w:eastAsia="zh-CN"/>
        </w:rPr>
        <w:t>gap</w:t>
      </w:r>
      <w:proofErr w:type="spellEnd"/>
      <w:r w:rsidR="00E61C32">
        <w:rPr>
          <w:rFonts w:hint="eastAsia"/>
          <w:lang w:eastAsia="zh-CN"/>
        </w:rPr>
        <w:t xml:space="preserve"> </w:t>
      </w:r>
      <w:r w:rsidR="00E61C32">
        <w:rPr>
          <w:lang w:eastAsia="zh-CN"/>
        </w:rPr>
        <w:t>range</w:t>
      </w:r>
      <w:r w:rsidR="00E61C32">
        <w:rPr>
          <w:rFonts w:hint="eastAsia"/>
          <w:lang w:eastAsia="zh-CN"/>
        </w:rPr>
        <w:t xml:space="preserve"> division in </w:t>
      </w:r>
      <w:r w:rsidRPr="00157697">
        <w:rPr>
          <w:lang w:eastAsia="zh-CN"/>
        </w:rPr>
        <w:t>Table 2 could be further simplified and me</w:t>
      </w:r>
      <w:r w:rsidR="00E61C32">
        <w:rPr>
          <w:lang w:eastAsia="zh-CN"/>
        </w:rPr>
        <w:t>rged depending on IMD3 and IMD5</w:t>
      </w:r>
      <w:r w:rsidRPr="00157697">
        <w:rPr>
          <w:lang w:eastAsia="zh-CN"/>
        </w:rPr>
        <w:t xml:space="preserve">simulation results. </w:t>
      </w:r>
    </w:p>
    <w:p w:rsidR="008439DC" w:rsidRDefault="008439DC" w:rsidP="00954221">
      <w:pPr>
        <w:spacing w:after="120"/>
        <w:jc w:val="both"/>
        <w:rPr>
          <w:b/>
          <w:lang w:eastAsia="zh-CN"/>
        </w:rPr>
      </w:pPr>
      <w:r w:rsidRPr="00E76304">
        <w:rPr>
          <w:b/>
          <w:lang w:eastAsia="zh-CN"/>
        </w:rPr>
        <w:t xml:space="preserve">Proposal </w:t>
      </w:r>
      <w:r w:rsidR="00E61C32">
        <w:rPr>
          <w:rFonts w:hint="eastAsia"/>
          <w:b/>
          <w:lang w:eastAsia="zh-CN"/>
        </w:rPr>
        <w:t>3</w:t>
      </w:r>
      <w:r w:rsidRPr="00E76304">
        <w:rPr>
          <w:b/>
          <w:lang w:eastAsia="zh-CN"/>
        </w:rPr>
        <w:t>:</w:t>
      </w:r>
      <w:r w:rsidR="00E61C32">
        <w:rPr>
          <w:rFonts w:hint="eastAsia"/>
          <w:b/>
          <w:lang w:eastAsia="zh-CN"/>
        </w:rPr>
        <w:t xml:space="preserve"> </w:t>
      </w:r>
      <w:r w:rsidR="00E61C32" w:rsidRPr="00E76304">
        <w:rPr>
          <w:rFonts w:hint="eastAsia"/>
          <w:b/>
          <w:lang w:eastAsia="zh-CN"/>
        </w:rPr>
        <w:t xml:space="preserve">Agreements </w:t>
      </w:r>
      <w:r w:rsidR="00E56443">
        <w:rPr>
          <w:rFonts w:hint="eastAsia"/>
          <w:b/>
          <w:lang w:eastAsia="zh-CN"/>
        </w:rPr>
        <w:t>on</w:t>
      </w:r>
      <w:r w:rsidR="00E61C32" w:rsidRPr="00E76304">
        <w:rPr>
          <w:rFonts w:hint="eastAsia"/>
          <w:b/>
          <w:lang w:eastAsia="zh-CN"/>
        </w:rPr>
        <w:t xml:space="preserve"> IMD test configurations and multiple MSD definitions for 2UL inter-band CA could be used as reference for MSD study of intra-band non-contiguous CA with 2UL.</w:t>
      </w:r>
    </w:p>
    <w:p w:rsidR="00A41743" w:rsidRPr="004F0DAB" w:rsidRDefault="00A41743" w:rsidP="004F0DAB">
      <w:pPr>
        <w:pStyle w:val="a4"/>
        <w:numPr>
          <w:ilvl w:val="0"/>
          <w:numId w:val="11"/>
        </w:numPr>
        <w:spacing w:after="120"/>
        <w:ind w:firstLineChars="0" w:hanging="278"/>
        <w:jc w:val="both"/>
        <w:rPr>
          <w:rFonts w:ascii="Times New Roman" w:hAnsi="Times New Roman" w:cs="Times New Roman"/>
          <w:b/>
          <w:sz w:val="20"/>
          <w:szCs w:val="20"/>
        </w:rPr>
      </w:pPr>
      <w:r w:rsidRPr="004F0DAB">
        <w:rPr>
          <w:rFonts w:ascii="Times New Roman" w:hAnsi="Times New Roman" w:cs="Times New Roman" w:hint="eastAsia"/>
          <w:b/>
          <w:sz w:val="20"/>
          <w:szCs w:val="20"/>
        </w:rPr>
        <w:t xml:space="preserve">MSD test configurations for CA_7A-7A with 2UL are </w:t>
      </w:r>
    </w:p>
    <w:p w:rsidR="004F0DAB" w:rsidRDefault="00A41743" w:rsidP="004F0DAB">
      <w:pPr>
        <w:pStyle w:val="a4"/>
        <w:numPr>
          <w:ilvl w:val="0"/>
          <w:numId w:val="12"/>
        </w:numPr>
        <w:spacing w:after="120"/>
        <w:ind w:firstLineChars="0"/>
        <w:jc w:val="both"/>
        <w:rPr>
          <w:rFonts w:ascii="Times New Roman" w:hAnsi="Times New Roman" w:cs="Times New Roman" w:hint="eastAsia"/>
          <w:b/>
          <w:sz w:val="20"/>
          <w:szCs w:val="20"/>
        </w:rPr>
      </w:pPr>
      <w:r w:rsidRPr="00A41743">
        <w:rPr>
          <w:rFonts w:ascii="Times New Roman" w:hAnsi="Times New Roman" w:cs="Times New Roman"/>
          <w:b/>
          <w:sz w:val="20"/>
          <w:szCs w:val="20"/>
        </w:rPr>
        <w:t>Choose the worst case self-desensitization condition for the CA combinations which have IMD issue, which means that choose a specific carrier frequency allocation such that IMD is center-aligned with victim DL carrier.</w:t>
      </w:r>
    </w:p>
    <w:p w:rsidR="004F0DAB" w:rsidRDefault="00A41743" w:rsidP="004F0DAB">
      <w:pPr>
        <w:pStyle w:val="a4"/>
        <w:numPr>
          <w:ilvl w:val="0"/>
          <w:numId w:val="12"/>
        </w:numPr>
        <w:spacing w:after="120"/>
        <w:ind w:firstLineChars="0"/>
        <w:jc w:val="both"/>
        <w:rPr>
          <w:rFonts w:ascii="Times New Roman" w:hAnsi="Times New Roman" w:cs="Times New Roman" w:hint="eastAsia"/>
          <w:b/>
          <w:sz w:val="20"/>
          <w:szCs w:val="20"/>
        </w:rPr>
      </w:pPr>
      <w:r w:rsidRPr="004F0DAB">
        <w:rPr>
          <w:rFonts w:ascii="Times New Roman" w:hAnsi="Times New Roman" w:cs="Times New Roman"/>
          <w:b/>
          <w:sz w:val="20"/>
          <w:szCs w:val="20"/>
        </w:rPr>
        <w:t>Choose 5MHz bandwidth with full RB for all carriers</w:t>
      </w:r>
      <w:r w:rsidR="008F2427" w:rsidRPr="004F0DAB">
        <w:rPr>
          <w:rFonts w:ascii="Times New Roman" w:hAnsi="Times New Roman" w:cs="Times New Roman" w:hint="eastAsia"/>
          <w:b/>
          <w:sz w:val="20"/>
          <w:szCs w:val="20"/>
        </w:rPr>
        <w:t>.</w:t>
      </w:r>
      <w:r w:rsidRPr="004F0DAB">
        <w:rPr>
          <w:rFonts w:ascii="Times New Roman" w:hAnsi="Times New Roman" w:cs="Times New Roman"/>
          <w:b/>
          <w:sz w:val="20"/>
          <w:szCs w:val="20"/>
        </w:rPr>
        <w:t xml:space="preserve"> </w:t>
      </w:r>
    </w:p>
    <w:p w:rsidR="00A41743" w:rsidRPr="004F0DAB" w:rsidRDefault="00A41743" w:rsidP="004F0DAB">
      <w:pPr>
        <w:pStyle w:val="a4"/>
        <w:numPr>
          <w:ilvl w:val="0"/>
          <w:numId w:val="12"/>
        </w:numPr>
        <w:spacing w:after="120"/>
        <w:ind w:firstLineChars="0"/>
        <w:jc w:val="both"/>
        <w:rPr>
          <w:rFonts w:ascii="Times New Roman" w:hAnsi="Times New Roman" w:cs="Times New Roman"/>
          <w:b/>
          <w:sz w:val="20"/>
          <w:szCs w:val="20"/>
        </w:rPr>
      </w:pPr>
      <w:r w:rsidRPr="004F0DAB">
        <w:rPr>
          <w:rFonts w:ascii="Times New Roman" w:hAnsi="Times New Roman" w:cs="Times New Roman"/>
          <w:b/>
          <w:sz w:val="20"/>
          <w:szCs w:val="20"/>
        </w:rPr>
        <w:t xml:space="preserve">A correction </w:t>
      </w:r>
      <w:proofErr w:type="gramStart"/>
      <w:r w:rsidRPr="004F0DAB">
        <w:rPr>
          <w:rFonts w:ascii="Times New Roman" w:hAnsi="Times New Roman" w:cs="Times New Roman"/>
          <w:b/>
          <w:sz w:val="20"/>
          <w:szCs w:val="20"/>
        </w:rPr>
        <w:t>factor(</w:t>
      </w:r>
      <w:proofErr w:type="gramEnd"/>
      <w:r w:rsidRPr="004F0DAB">
        <w:rPr>
          <w:rFonts w:ascii="Times New Roman" w:hAnsi="Times New Roman" w:cs="Times New Roman"/>
          <w:b/>
          <w:sz w:val="20"/>
          <w:szCs w:val="20"/>
        </w:rPr>
        <w:t>CF) is calculated to address the power difference between the total IMD power and the power within DL carrier modulation bandwidth</w:t>
      </w:r>
      <w:r w:rsidR="008F2427" w:rsidRPr="004F0DAB">
        <w:rPr>
          <w:rFonts w:ascii="Times New Roman" w:hAnsi="Times New Roman" w:cs="Times New Roman" w:hint="eastAsia"/>
          <w:b/>
          <w:sz w:val="20"/>
          <w:szCs w:val="20"/>
        </w:rPr>
        <w:t>.</w:t>
      </w:r>
    </w:p>
    <w:p w:rsidR="00A41743" w:rsidRPr="004F0DAB" w:rsidRDefault="00A41743" w:rsidP="004F0DAB">
      <w:pPr>
        <w:pStyle w:val="a4"/>
        <w:numPr>
          <w:ilvl w:val="0"/>
          <w:numId w:val="11"/>
        </w:numPr>
        <w:spacing w:after="120"/>
        <w:ind w:firstLineChars="0" w:hanging="278"/>
        <w:jc w:val="both"/>
        <w:rPr>
          <w:rFonts w:ascii="Times New Roman" w:hAnsi="Times New Roman" w:cs="Times New Roman"/>
          <w:b/>
          <w:sz w:val="20"/>
          <w:szCs w:val="20"/>
        </w:rPr>
      </w:pPr>
      <w:r w:rsidRPr="004F0DAB">
        <w:rPr>
          <w:rFonts w:ascii="Times New Roman" w:hAnsi="Times New Roman" w:cs="Times New Roman" w:hint="eastAsia"/>
          <w:b/>
          <w:sz w:val="20"/>
          <w:szCs w:val="20"/>
        </w:rPr>
        <w:t>For UL intra-band non-contiguous CA with 2UL, only the highest MSD is specified automatically. Each IMD that falls on top of own DL channel and has</w:t>
      </w:r>
      <w:r w:rsidRPr="004F0DAB">
        <w:rPr>
          <w:rFonts w:ascii="Times New Roman" w:hAnsi="Times New Roman" w:cs="Times New Roman" w:hint="eastAsia"/>
          <w:b/>
          <w:sz w:val="20"/>
          <w:szCs w:val="20"/>
        </w:rPr>
        <w:t>≥</w:t>
      </w:r>
      <w:r w:rsidRPr="004F0DAB">
        <w:rPr>
          <w:rFonts w:ascii="Times New Roman" w:hAnsi="Times New Roman" w:cs="Times New Roman" w:hint="eastAsia"/>
          <w:b/>
          <w:sz w:val="20"/>
          <w:szCs w:val="20"/>
        </w:rPr>
        <w:t>[2]dB MSD will be specified as well.</w:t>
      </w:r>
    </w:p>
    <w:p w:rsidR="00E70604" w:rsidRPr="00E70604" w:rsidRDefault="00E61C32" w:rsidP="00954221">
      <w:pPr>
        <w:spacing w:after="120"/>
        <w:jc w:val="both"/>
        <w:rPr>
          <w:lang w:eastAsia="zh-CN"/>
        </w:rPr>
      </w:pPr>
      <w:r>
        <w:rPr>
          <w:rFonts w:hint="eastAsia"/>
          <w:lang w:eastAsia="zh-CN"/>
        </w:rPr>
        <w:t xml:space="preserve">As described above, for intra-band </w:t>
      </w:r>
      <w:r w:rsidR="00AC27DF">
        <w:rPr>
          <w:rFonts w:hint="eastAsia"/>
          <w:lang w:eastAsia="zh-CN"/>
        </w:rPr>
        <w:t>non-</w:t>
      </w:r>
      <w:r>
        <w:rPr>
          <w:rFonts w:hint="eastAsia"/>
          <w:lang w:eastAsia="zh-CN"/>
        </w:rPr>
        <w:t xml:space="preserve">contiguous CA with 2UL, there exist </w:t>
      </w:r>
      <w:r w:rsidR="00AC27DF">
        <w:rPr>
          <w:rFonts w:hint="eastAsia"/>
          <w:lang w:eastAsia="zh-CN"/>
        </w:rPr>
        <w:t xml:space="preserve">both </w:t>
      </w:r>
      <w:r>
        <w:rPr>
          <w:rFonts w:hint="eastAsia"/>
          <w:lang w:eastAsia="zh-CN"/>
        </w:rPr>
        <w:t>REFSENS degradations due to transmitter leakage and IMD interference. But the</w:t>
      </w:r>
      <w:r w:rsidR="0066172A">
        <w:rPr>
          <w:rFonts w:hint="eastAsia"/>
          <w:lang w:eastAsia="zh-CN"/>
        </w:rPr>
        <w:t xml:space="preserve"> </w:t>
      </w:r>
      <w:r w:rsidRPr="00E61C32">
        <w:rPr>
          <w:lang w:eastAsia="zh-CN"/>
        </w:rPr>
        <w:t>ΔR</w:t>
      </w:r>
      <w:r w:rsidRPr="00E61C32">
        <w:rPr>
          <w:vertAlign w:val="subscript"/>
          <w:lang w:eastAsia="zh-CN"/>
        </w:rPr>
        <w:t>2UL_PCC</w:t>
      </w:r>
      <w:r>
        <w:rPr>
          <w:rFonts w:hint="eastAsia"/>
          <w:lang w:eastAsia="zh-CN"/>
        </w:rPr>
        <w:t xml:space="preserve"> and </w:t>
      </w:r>
      <w:r w:rsidRPr="00E61C32">
        <w:rPr>
          <w:lang w:eastAsia="zh-CN"/>
        </w:rPr>
        <w:t>ΔR</w:t>
      </w:r>
      <w:r w:rsidRPr="00E61C32">
        <w:rPr>
          <w:vertAlign w:val="subscript"/>
          <w:lang w:eastAsia="zh-CN"/>
        </w:rPr>
        <w:t>2UL_</w:t>
      </w:r>
      <w:r>
        <w:rPr>
          <w:rFonts w:hint="eastAsia"/>
          <w:vertAlign w:val="subscript"/>
          <w:lang w:eastAsia="zh-CN"/>
        </w:rPr>
        <w:t>S</w:t>
      </w:r>
      <w:r w:rsidRPr="00E61C32">
        <w:rPr>
          <w:vertAlign w:val="subscript"/>
          <w:lang w:eastAsia="zh-CN"/>
        </w:rPr>
        <w:t>CC</w:t>
      </w:r>
      <w:r>
        <w:rPr>
          <w:rFonts w:hint="eastAsia"/>
          <w:lang w:eastAsia="zh-CN"/>
        </w:rPr>
        <w:t xml:space="preserve"> are introduced into specification to represent the </w:t>
      </w:r>
      <w:r w:rsidR="0066172A">
        <w:rPr>
          <w:rFonts w:hint="eastAsia"/>
          <w:lang w:eastAsia="zh-CN"/>
        </w:rPr>
        <w:t>REFSENS</w:t>
      </w:r>
      <w:r>
        <w:rPr>
          <w:rFonts w:hint="eastAsia"/>
          <w:lang w:eastAsia="zh-CN"/>
        </w:rPr>
        <w:t xml:space="preserve"> relaxations due to IMD for PCC and SCC when define the REFSENS on 2UL intra-band non-contiguous </w:t>
      </w:r>
      <w:proofErr w:type="gramStart"/>
      <w:r>
        <w:rPr>
          <w:rFonts w:hint="eastAsia"/>
          <w:lang w:eastAsia="zh-CN"/>
        </w:rPr>
        <w:t>CA[</w:t>
      </w:r>
      <w:proofErr w:type="gramEnd"/>
      <w:r w:rsidR="0066172A">
        <w:rPr>
          <w:rFonts w:hint="eastAsia"/>
          <w:lang w:eastAsia="zh-CN"/>
        </w:rPr>
        <w:t>6</w:t>
      </w:r>
      <w:r>
        <w:rPr>
          <w:rFonts w:hint="eastAsia"/>
          <w:lang w:eastAsia="zh-CN"/>
        </w:rPr>
        <w:t>].</w:t>
      </w:r>
      <w:r w:rsidR="0066172A">
        <w:rPr>
          <w:rFonts w:hint="eastAsia"/>
          <w:lang w:eastAsia="zh-CN"/>
        </w:rPr>
        <w:t xml:space="preserve"> For existing CA_4A-4A and CA_7A-7A with 2UL, the REFSENS degradation due to transmitter leakage is 0dB </w:t>
      </w:r>
      <w:r w:rsidR="0066172A">
        <w:rPr>
          <w:rFonts w:hint="eastAsia"/>
          <w:lang w:eastAsia="zh-CN"/>
        </w:rPr>
        <w:lastRenderedPageBreak/>
        <w:t xml:space="preserve">when RB and </w:t>
      </w:r>
      <w:proofErr w:type="spellStart"/>
      <w:r w:rsidR="0066172A">
        <w:rPr>
          <w:rFonts w:hint="eastAsia"/>
          <w:lang w:eastAsia="zh-CN"/>
        </w:rPr>
        <w:t>W</w:t>
      </w:r>
      <w:r w:rsidR="0066172A" w:rsidRPr="0066172A">
        <w:rPr>
          <w:rFonts w:hint="eastAsia"/>
          <w:vertAlign w:val="subscript"/>
          <w:lang w:eastAsia="zh-CN"/>
        </w:rPr>
        <w:t>gap</w:t>
      </w:r>
      <w:proofErr w:type="spellEnd"/>
      <w:r w:rsidR="0066172A">
        <w:rPr>
          <w:rFonts w:hint="eastAsia"/>
          <w:lang w:eastAsia="zh-CN"/>
        </w:rPr>
        <w:t xml:space="preserve"> are defined as </w:t>
      </w:r>
      <w:r w:rsidR="00AC27DF">
        <w:rPr>
          <w:rFonts w:hint="eastAsia"/>
          <w:lang w:eastAsia="zh-CN"/>
        </w:rPr>
        <w:t xml:space="preserve">the </w:t>
      </w:r>
      <w:r w:rsidR="0066172A">
        <w:rPr>
          <w:rFonts w:hint="eastAsia"/>
          <w:lang w:eastAsia="zh-CN"/>
        </w:rPr>
        <w:t xml:space="preserve">corresponding 1UL case, and hence REFSENS relaxation </w:t>
      </w:r>
      <w:r w:rsidR="00FA54BC">
        <w:rPr>
          <w:rFonts w:hint="eastAsia"/>
          <w:lang w:eastAsia="zh-CN"/>
        </w:rPr>
        <w:t xml:space="preserve">on SCC DL </w:t>
      </w:r>
      <w:r w:rsidR="0066172A">
        <w:rPr>
          <w:rFonts w:hint="eastAsia"/>
          <w:lang w:eastAsia="zh-CN"/>
        </w:rPr>
        <w:t>only consider</w:t>
      </w:r>
      <w:r w:rsidR="00FA54BC">
        <w:rPr>
          <w:rFonts w:hint="eastAsia"/>
          <w:lang w:eastAsia="zh-CN"/>
        </w:rPr>
        <w:t xml:space="preserve"> REFSENS degradation in terms of IMD impact. </w:t>
      </w:r>
      <w:r w:rsidR="0066172A">
        <w:rPr>
          <w:rFonts w:hint="eastAsia"/>
          <w:lang w:eastAsia="zh-CN"/>
        </w:rPr>
        <w:t xml:space="preserve">However, if </w:t>
      </w:r>
      <w:r w:rsidR="00AC27DF">
        <w:rPr>
          <w:rFonts w:hint="eastAsia"/>
          <w:lang w:eastAsia="zh-CN"/>
        </w:rPr>
        <w:t xml:space="preserve">in </w:t>
      </w:r>
      <w:r w:rsidR="0066172A">
        <w:rPr>
          <w:rFonts w:hint="eastAsia"/>
          <w:lang w:eastAsia="zh-CN"/>
        </w:rPr>
        <w:t>future when the other 2UL intra-band non-contiguous CA case</w:t>
      </w:r>
      <w:r w:rsidR="00AC27DF">
        <w:rPr>
          <w:rFonts w:hint="eastAsia"/>
          <w:lang w:eastAsia="zh-CN"/>
        </w:rPr>
        <w:t xml:space="preserve">s are introduced </w:t>
      </w:r>
      <w:r w:rsidR="0066172A">
        <w:rPr>
          <w:rFonts w:hint="eastAsia"/>
          <w:lang w:eastAsia="zh-CN"/>
        </w:rPr>
        <w:t xml:space="preserve">which REFSENS degradation due to transmitter leakage not to be 0dB, then how to introduce the </w:t>
      </w:r>
      <w:r w:rsidR="00FA54BC">
        <w:rPr>
          <w:rFonts w:hint="eastAsia"/>
          <w:lang w:eastAsia="zh-CN"/>
        </w:rPr>
        <w:t xml:space="preserve">relaxation of SCC DL </w:t>
      </w:r>
      <w:r w:rsidR="00E70604">
        <w:rPr>
          <w:rFonts w:hint="eastAsia"/>
          <w:lang w:eastAsia="zh-CN"/>
        </w:rPr>
        <w:t xml:space="preserve">into specification. The alternative solution may be compare the REFSENS relaxations values due to </w:t>
      </w:r>
      <w:r w:rsidR="00E70604">
        <w:rPr>
          <w:lang w:eastAsia="zh-CN"/>
        </w:rPr>
        <w:t>transmitter</w:t>
      </w:r>
      <w:r w:rsidR="00E70604">
        <w:rPr>
          <w:rFonts w:hint="eastAsia"/>
          <w:lang w:eastAsia="zh-CN"/>
        </w:rPr>
        <w:t xml:space="preserve"> leakage and IMD interference, and the worst case are introduced to the </w:t>
      </w:r>
      <w:r w:rsidR="00E70604" w:rsidRPr="00E61C32">
        <w:rPr>
          <w:lang w:eastAsia="zh-CN"/>
        </w:rPr>
        <w:t>ΔR</w:t>
      </w:r>
      <w:r w:rsidR="00E70604" w:rsidRPr="00E61C32">
        <w:rPr>
          <w:vertAlign w:val="subscript"/>
          <w:lang w:eastAsia="zh-CN"/>
        </w:rPr>
        <w:t>2UL_</w:t>
      </w:r>
      <w:r w:rsidR="00FA54BC">
        <w:rPr>
          <w:rFonts w:hint="eastAsia"/>
          <w:vertAlign w:val="subscript"/>
          <w:lang w:eastAsia="zh-CN"/>
        </w:rPr>
        <w:t>S</w:t>
      </w:r>
      <w:r w:rsidR="00E70604" w:rsidRPr="00E61C32">
        <w:rPr>
          <w:vertAlign w:val="subscript"/>
          <w:lang w:eastAsia="zh-CN"/>
        </w:rPr>
        <w:t>CC</w:t>
      </w:r>
      <w:r w:rsidR="00E70604">
        <w:rPr>
          <w:rFonts w:hint="eastAsia"/>
          <w:lang w:eastAsia="zh-CN"/>
        </w:rPr>
        <w:t xml:space="preserve"> in the TS36.101</w:t>
      </w:r>
      <w:r w:rsidR="00FA54BC">
        <w:rPr>
          <w:rFonts w:hint="eastAsia"/>
          <w:lang w:eastAsia="zh-CN"/>
        </w:rPr>
        <w:t xml:space="preserve">, while </w:t>
      </w:r>
      <w:r w:rsidR="00382213">
        <w:rPr>
          <w:rFonts w:hint="eastAsia"/>
          <w:lang w:eastAsia="zh-CN"/>
        </w:rPr>
        <w:t>for</w:t>
      </w:r>
      <w:r w:rsidR="00FA54BC">
        <w:rPr>
          <w:rFonts w:hint="eastAsia"/>
          <w:lang w:eastAsia="zh-CN"/>
        </w:rPr>
        <w:t xml:space="preserve"> PCC DL </w:t>
      </w:r>
      <w:r w:rsidR="00FA54BC" w:rsidRPr="00E61C32">
        <w:rPr>
          <w:lang w:eastAsia="zh-CN"/>
        </w:rPr>
        <w:t>ΔR</w:t>
      </w:r>
      <w:r w:rsidR="00FA54BC" w:rsidRPr="00E61C32">
        <w:rPr>
          <w:vertAlign w:val="subscript"/>
          <w:lang w:eastAsia="zh-CN"/>
        </w:rPr>
        <w:t>2UL_</w:t>
      </w:r>
      <w:r w:rsidR="00FA54BC">
        <w:rPr>
          <w:rFonts w:hint="eastAsia"/>
          <w:vertAlign w:val="subscript"/>
          <w:lang w:eastAsia="zh-CN"/>
        </w:rPr>
        <w:t>P</w:t>
      </w:r>
      <w:r w:rsidR="00FA54BC" w:rsidRPr="00E61C32">
        <w:rPr>
          <w:vertAlign w:val="subscript"/>
          <w:lang w:eastAsia="zh-CN"/>
        </w:rPr>
        <w:t>CC</w:t>
      </w:r>
      <w:r w:rsidR="00FA54BC">
        <w:rPr>
          <w:rFonts w:hint="eastAsia"/>
          <w:lang w:eastAsia="zh-CN"/>
        </w:rPr>
        <w:t xml:space="preserve"> just consider REFSENS degradation due to IMD interference</w:t>
      </w:r>
      <w:r w:rsidR="00E70604">
        <w:rPr>
          <w:rFonts w:hint="eastAsia"/>
          <w:lang w:eastAsia="zh-CN"/>
        </w:rPr>
        <w:t>.</w:t>
      </w:r>
    </w:p>
    <w:p w:rsidR="00157697" w:rsidRPr="00FA54BC" w:rsidRDefault="00157697" w:rsidP="00FA54BC">
      <w:pPr>
        <w:spacing w:after="50"/>
        <w:jc w:val="both"/>
        <w:rPr>
          <w:b/>
          <w:lang w:eastAsia="zh-CN"/>
        </w:rPr>
      </w:pPr>
      <w:r w:rsidRPr="00E76304">
        <w:rPr>
          <w:rFonts w:hint="eastAsia"/>
          <w:b/>
          <w:lang w:eastAsia="zh-CN"/>
        </w:rPr>
        <w:t xml:space="preserve">Proposal </w:t>
      </w:r>
      <w:r w:rsidR="001330C0">
        <w:rPr>
          <w:rFonts w:hint="eastAsia"/>
          <w:b/>
          <w:lang w:eastAsia="zh-CN"/>
        </w:rPr>
        <w:t>4</w:t>
      </w:r>
      <w:r w:rsidRPr="00E76304">
        <w:rPr>
          <w:rFonts w:hint="eastAsia"/>
          <w:b/>
          <w:lang w:eastAsia="zh-CN"/>
        </w:rPr>
        <w:t xml:space="preserve">: </w:t>
      </w:r>
      <w:r w:rsidR="00FA54BC">
        <w:rPr>
          <w:rFonts w:hint="eastAsia"/>
          <w:b/>
          <w:lang w:eastAsia="zh-CN"/>
        </w:rPr>
        <w:t>For REFSENS degradation in SCC D</w:t>
      </w:r>
      <w:r w:rsidR="00FA54BC" w:rsidRPr="00FA54BC">
        <w:rPr>
          <w:rFonts w:hint="eastAsia"/>
          <w:b/>
          <w:lang w:eastAsia="zh-CN"/>
        </w:rPr>
        <w:t xml:space="preserve">L, </w:t>
      </w:r>
      <w:r w:rsidR="00FA54BC">
        <w:rPr>
          <w:rFonts w:hint="eastAsia"/>
          <w:b/>
          <w:lang w:eastAsia="zh-CN"/>
        </w:rPr>
        <w:t>c</w:t>
      </w:r>
      <w:r w:rsidR="00E70604">
        <w:rPr>
          <w:rFonts w:hint="eastAsia"/>
          <w:b/>
          <w:lang w:eastAsia="zh-CN"/>
        </w:rPr>
        <w:t xml:space="preserve">ompare the REFSENS relaxation values due to transmitter leakage and IMD interference, and the worst case </w:t>
      </w:r>
      <w:r w:rsidR="00382213">
        <w:rPr>
          <w:rFonts w:hint="eastAsia"/>
          <w:b/>
          <w:lang w:eastAsia="zh-CN"/>
        </w:rPr>
        <w:t>is</w:t>
      </w:r>
      <w:r w:rsidR="00E70604">
        <w:rPr>
          <w:rFonts w:hint="eastAsia"/>
          <w:b/>
          <w:lang w:eastAsia="zh-CN"/>
        </w:rPr>
        <w:t xml:space="preserve"> </w:t>
      </w:r>
      <w:r w:rsidR="00E70604">
        <w:rPr>
          <w:b/>
          <w:lang w:eastAsia="zh-CN"/>
        </w:rPr>
        <w:t>introduce</w:t>
      </w:r>
      <w:r w:rsidR="00E70604" w:rsidRPr="00FA54BC">
        <w:rPr>
          <w:b/>
          <w:lang w:eastAsia="zh-CN"/>
        </w:rPr>
        <w:t>d</w:t>
      </w:r>
      <w:r w:rsidR="00E70604" w:rsidRPr="00FA54BC">
        <w:rPr>
          <w:rFonts w:hint="eastAsia"/>
          <w:b/>
          <w:lang w:eastAsia="zh-CN"/>
        </w:rPr>
        <w:t xml:space="preserve"> into the</w:t>
      </w:r>
      <w:r w:rsidR="00FA54BC" w:rsidRPr="00FA54BC">
        <w:rPr>
          <w:rFonts w:hint="eastAsia"/>
          <w:b/>
          <w:lang w:eastAsia="zh-CN"/>
        </w:rPr>
        <w:t xml:space="preserve"> </w:t>
      </w:r>
      <w:r w:rsidR="00FA54BC" w:rsidRPr="00FA54BC">
        <w:rPr>
          <w:b/>
          <w:lang w:eastAsia="zh-CN"/>
        </w:rPr>
        <w:t>ΔR</w:t>
      </w:r>
      <w:r w:rsidR="00FA54BC" w:rsidRPr="00FA54BC">
        <w:rPr>
          <w:b/>
          <w:vertAlign w:val="subscript"/>
          <w:lang w:eastAsia="zh-CN"/>
        </w:rPr>
        <w:t>2UL_</w:t>
      </w:r>
      <w:r w:rsidR="00FA54BC" w:rsidRPr="00FA54BC">
        <w:rPr>
          <w:rFonts w:hint="eastAsia"/>
          <w:b/>
          <w:vertAlign w:val="subscript"/>
          <w:lang w:eastAsia="zh-CN"/>
        </w:rPr>
        <w:t>S</w:t>
      </w:r>
      <w:r w:rsidR="00FA54BC" w:rsidRPr="00FA54BC">
        <w:rPr>
          <w:b/>
          <w:vertAlign w:val="subscript"/>
          <w:lang w:eastAsia="zh-CN"/>
        </w:rPr>
        <w:t>CC</w:t>
      </w:r>
      <w:r w:rsidR="00FA54BC" w:rsidRPr="00FA54BC">
        <w:rPr>
          <w:rFonts w:hint="eastAsia"/>
          <w:b/>
          <w:lang w:eastAsia="zh-CN"/>
        </w:rPr>
        <w:t xml:space="preserve"> in TS36.101, while in PCC DL </w:t>
      </w:r>
      <w:r w:rsidR="00382213">
        <w:rPr>
          <w:rFonts w:hint="eastAsia"/>
          <w:b/>
          <w:lang w:eastAsia="zh-CN"/>
        </w:rPr>
        <w:t xml:space="preserve">only </w:t>
      </w:r>
      <w:r w:rsidR="00382213" w:rsidRPr="00FA54BC">
        <w:rPr>
          <w:rFonts w:hint="eastAsia"/>
          <w:b/>
          <w:lang w:eastAsia="zh-CN"/>
        </w:rPr>
        <w:t>REFSENS degradation due to IMD interference</w:t>
      </w:r>
      <w:r w:rsidR="00382213">
        <w:rPr>
          <w:rFonts w:hint="eastAsia"/>
          <w:b/>
          <w:lang w:eastAsia="zh-CN"/>
        </w:rPr>
        <w:t xml:space="preserve"> is specified as </w:t>
      </w:r>
      <w:r w:rsidR="00FA54BC" w:rsidRPr="00FA54BC">
        <w:rPr>
          <w:b/>
          <w:lang w:eastAsia="zh-CN"/>
        </w:rPr>
        <w:t>ΔR</w:t>
      </w:r>
      <w:r w:rsidR="00FA54BC" w:rsidRPr="00FA54BC">
        <w:rPr>
          <w:b/>
          <w:vertAlign w:val="subscript"/>
          <w:lang w:eastAsia="zh-CN"/>
        </w:rPr>
        <w:t>2UL_</w:t>
      </w:r>
      <w:r w:rsidR="00FA54BC" w:rsidRPr="00FA54BC">
        <w:rPr>
          <w:rFonts w:hint="eastAsia"/>
          <w:b/>
          <w:vertAlign w:val="subscript"/>
          <w:lang w:eastAsia="zh-CN"/>
        </w:rPr>
        <w:t>P</w:t>
      </w:r>
      <w:r w:rsidR="00FA54BC" w:rsidRPr="00FA54BC">
        <w:rPr>
          <w:b/>
          <w:vertAlign w:val="subscript"/>
          <w:lang w:eastAsia="zh-CN"/>
        </w:rPr>
        <w:t>CC</w:t>
      </w:r>
      <w:r w:rsidR="00FA54BC" w:rsidRPr="00FA54BC">
        <w:rPr>
          <w:rFonts w:hint="eastAsia"/>
          <w:b/>
          <w:lang w:eastAsia="zh-CN"/>
        </w:rPr>
        <w:t>.</w:t>
      </w:r>
    </w:p>
    <w:p w:rsidR="009F514A" w:rsidRPr="009F514A" w:rsidRDefault="009F514A" w:rsidP="009F514A">
      <w:pPr>
        <w:pStyle w:val="TH"/>
        <w:rPr>
          <w:rFonts w:ascii="Times New Roman" w:hAnsi="Times New Roman"/>
          <w:lang w:eastAsia="zh-CN"/>
        </w:rPr>
      </w:pPr>
      <w:proofErr w:type="gramStart"/>
      <w:r w:rsidRPr="009F514A">
        <w:rPr>
          <w:rFonts w:ascii="Times New Roman" w:hAnsi="Times New Roman"/>
        </w:rPr>
        <w:lastRenderedPageBreak/>
        <w:t>Table</w:t>
      </w:r>
      <w:r w:rsidR="00A15C3F">
        <w:rPr>
          <w:rFonts w:ascii="Times New Roman" w:hAnsi="Times New Roman" w:hint="eastAsia"/>
          <w:lang w:eastAsia="zh-CN"/>
        </w:rPr>
        <w:t xml:space="preserve"> </w:t>
      </w:r>
      <w:r>
        <w:rPr>
          <w:rFonts w:ascii="Times New Roman" w:hAnsi="Times New Roman" w:hint="eastAsia"/>
          <w:lang w:eastAsia="zh-CN"/>
        </w:rPr>
        <w:t>2.</w:t>
      </w:r>
      <w:proofErr w:type="gramEnd"/>
      <w:r w:rsidRPr="009F514A">
        <w:rPr>
          <w:rFonts w:ascii="Times New Roman" w:hAnsi="Times New Roman"/>
        </w:rPr>
        <w:t xml:space="preserve"> </w:t>
      </w:r>
      <w:r w:rsidRPr="009F514A">
        <w:rPr>
          <w:rFonts w:ascii="Times New Roman" w:hAnsi="Times New Roman"/>
          <w:lang w:eastAsia="zh-CN"/>
        </w:rPr>
        <w:t xml:space="preserve">UL configurations </w:t>
      </w:r>
      <w:r>
        <w:rPr>
          <w:rFonts w:ascii="Times New Roman" w:hAnsi="Times New Roman" w:hint="eastAsia"/>
          <w:lang w:eastAsia="zh-CN"/>
        </w:rPr>
        <w:t>of</w:t>
      </w:r>
      <w:r w:rsidRPr="009F514A">
        <w:rPr>
          <w:rFonts w:ascii="Times New Roman" w:hAnsi="Times New Roman"/>
          <w:lang w:eastAsia="zh-CN"/>
        </w:rPr>
        <w:t xml:space="preserve"> CA_7A-7A with 2U</w:t>
      </w:r>
      <w:r>
        <w:rPr>
          <w:rFonts w:ascii="Times New Roman" w:hAnsi="Times New Roman" w:hint="eastAsia"/>
          <w:lang w:eastAsia="zh-CN"/>
        </w:rPr>
        <w:t>L for REFSENS</w:t>
      </w:r>
    </w:p>
    <w:tbl>
      <w:tblPr>
        <w:tblW w:w="10203" w:type="dxa"/>
        <w:jc w:val="center"/>
        <w:tblInd w:w="-1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9"/>
        <w:gridCol w:w="1523"/>
        <w:gridCol w:w="1896"/>
        <w:gridCol w:w="1085"/>
        <w:gridCol w:w="1165"/>
        <w:gridCol w:w="1165"/>
        <w:gridCol w:w="1238"/>
        <w:gridCol w:w="992"/>
      </w:tblGrid>
      <w:tr w:rsidR="00933A27" w:rsidRPr="00930AB6" w:rsidTr="005145EA">
        <w:trPr>
          <w:trHeight w:val="690"/>
          <w:jc w:val="center"/>
        </w:trPr>
        <w:tc>
          <w:tcPr>
            <w:tcW w:w="1139"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H"/>
              <w:rPr>
                <w:rFonts w:cs="Arial"/>
                <w:szCs w:val="18"/>
              </w:rPr>
            </w:pPr>
            <w:r w:rsidRPr="00930AB6">
              <w:rPr>
                <w:rFonts w:cs="Arial"/>
                <w:szCs w:val="18"/>
              </w:rPr>
              <w:t>CA configuration</w:t>
            </w:r>
          </w:p>
        </w:tc>
        <w:tc>
          <w:tcPr>
            <w:tcW w:w="1523"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H"/>
              <w:rPr>
                <w:rFonts w:cs="Arial"/>
                <w:szCs w:val="18"/>
              </w:rPr>
            </w:pPr>
            <w:r w:rsidRPr="00930AB6">
              <w:rPr>
                <w:rFonts w:cs="Arial"/>
                <w:szCs w:val="18"/>
              </w:rPr>
              <w:t>Aggregated channel bandwidth (PCC+SCC)</w:t>
            </w: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H"/>
              <w:rPr>
                <w:rFonts w:cs="Arial"/>
                <w:szCs w:val="18"/>
              </w:rPr>
            </w:pPr>
            <w:proofErr w:type="spellStart"/>
            <w:r w:rsidRPr="00930AB6">
              <w:rPr>
                <w:rFonts w:cs="Arial"/>
                <w:szCs w:val="18"/>
              </w:rPr>
              <w:t>W</w:t>
            </w:r>
            <w:r w:rsidRPr="00930AB6">
              <w:rPr>
                <w:rFonts w:cs="Arial"/>
                <w:szCs w:val="18"/>
                <w:vertAlign w:val="subscript"/>
              </w:rPr>
              <w:t>gap</w:t>
            </w:r>
            <w:proofErr w:type="spellEnd"/>
            <w:r w:rsidRPr="00930AB6">
              <w:rPr>
                <w:rFonts w:cs="Arial"/>
                <w:szCs w:val="18"/>
                <w:vertAlign w:val="subscript"/>
              </w:rPr>
              <w:t xml:space="preserve"> </w:t>
            </w:r>
            <w:r w:rsidRPr="00930AB6">
              <w:rPr>
                <w:rFonts w:cs="Arial"/>
                <w:szCs w:val="18"/>
              </w:rPr>
              <w:t>/ [MHz]</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H"/>
              <w:rPr>
                <w:rFonts w:cs="Arial"/>
                <w:szCs w:val="18"/>
              </w:rPr>
            </w:pPr>
            <w:r w:rsidRPr="00930AB6">
              <w:rPr>
                <w:rFonts w:cs="Arial"/>
                <w:szCs w:val="18"/>
              </w:rPr>
              <w:t>UL PCC allocation</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H"/>
              <w:rPr>
                <w:rFonts w:cs="Arial"/>
                <w:szCs w:val="18"/>
              </w:rPr>
            </w:pPr>
            <w:r w:rsidRPr="00930AB6">
              <w:rPr>
                <w:rFonts w:cs="Arial"/>
                <w:szCs w:val="18"/>
              </w:rPr>
              <w:t xml:space="preserve">UL </w:t>
            </w:r>
            <w:r w:rsidRPr="00930AB6">
              <w:rPr>
                <w:rFonts w:eastAsiaTheme="minorEastAsia" w:cs="Arial"/>
                <w:szCs w:val="18"/>
                <w:lang w:eastAsia="zh-CN"/>
              </w:rPr>
              <w:t>S</w:t>
            </w:r>
            <w:r w:rsidRPr="00930AB6">
              <w:rPr>
                <w:rFonts w:cs="Arial"/>
                <w:szCs w:val="18"/>
              </w:rPr>
              <w:t>CC allocation</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H"/>
              <w:rPr>
                <w:rFonts w:cs="Arial"/>
                <w:szCs w:val="18"/>
              </w:rPr>
            </w:pPr>
            <w:r w:rsidRPr="00930AB6">
              <w:rPr>
                <w:rFonts w:cs="Arial"/>
                <w:szCs w:val="18"/>
              </w:rPr>
              <w:t>ΔR</w:t>
            </w:r>
            <w:r w:rsidRPr="00930AB6">
              <w:rPr>
                <w:rFonts w:cs="Arial"/>
                <w:szCs w:val="18"/>
                <w:vertAlign w:val="subscript"/>
              </w:rPr>
              <w:t>2UL</w:t>
            </w:r>
            <w:r w:rsidRPr="00930AB6">
              <w:rPr>
                <w:rFonts w:cs="Arial"/>
                <w:szCs w:val="18"/>
                <w:vertAlign w:val="subscript"/>
                <w:lang w:eastAsia="ja-JP"/>
              </w:rPr>
              <w:t>_PCC</w:t>
            </w:r>
            <w:r w:rsidRPr="00930AB6">
              <w:rPr>
                <w:rFonts w:cs="Arial"/>
                <w:szCs w:val="18"/>
              </w:rPr>
              <w:t xml:space="preserve"> </w:t>
            </w:r>
          </w:p>
          <w:p w:rsidR="00933A27" w:rsidRPr="00930AB6" w:rsidRDefault="00933A27" w:rsidP="005145EA">
            <w:pPr>
              <w:pStyle w:val="TAH"/>
              <w:rPr>
                <w:rFonts w:eastAsiaTheme="minorEastAsia" w:cs="Arial"/>
                <w:szCs w:val="18"/>
                <w:lang w:eastAsia="zh-CN"/>
              </w:rPr>
            </w:pPr>
            <w:r w:rsidRPr="00930AB6">
              <w:rPr>
                <w:rFonts w:eastAsiaTheme="minorEastAsia" w:cs="Arial"/>
                <w:szCs w:val="18"/>
                <w:lang w:eastAsia="zh-CN"/>
              </w:rPr>
              <w:t>(dB)</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H"/>
              <w:rPr>
                <w:rFonts w:cs="Arial"/>
                <w:szCs w:val="18"/>
              </w:rPr>
            </w:pPr>
            <w:r w:rsidRPr="00930AB6">
              <w:rPr>
                <w:rFonts w:cs="Arial"/>
                <w:szCs w:val="18"/>
              </w:rPr>
              <w:t>ΔR</w:t>
            </w:r>
            <w:r w:rsidRPr="00930AB6">
              <w:rPr>
                <w:rFonts w:cs="Arial"/>
                <w:szCs w:val="18"/>
                <w:vertAlign w:val="subscript"/>
              </w:rPr>
              <w:t>2UL</w:t>
            </w:r>
            <w:r w:rsidRPr="00930AB6">
              <w:rPr>
                <w:rFonts w:cs="Arial"/>
                <w:szCs w:val="18"/>
                <w:vertAlign w:val="subscript"/>
                <w:lang w:eastAsia="ja-JP"/>
              </w:rPr>
              <w:t>_SCC</w:t>
            </w:r>
            <w:r w:rsidRPr="00930AB6">
              <w:rPr>
                <w:rFonts w:cs="Arial"/>
                <w:szCs w:val="18"/>
              </w:rPr>
              <w:t xml:space="preserve"> </w:t>
            </w:r>
          </w:p>
          <w:p w:rsidR="00933A27" w:rsidRPr="00930AB6" w:rsidRDefault="00933A27" w:rsidP="005145EA">
            <w:pPr>
              <w:pStyle w:val="TAH"/>
              <w:rPr>
                <w:rFonts w:cs="Arial"/>
                <w:szCs w:val="18"/>
              </w:rPr>
            </w:pPr>
            <w:r w:rsidRPr="00930AB6">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H"/>
              <w:rPr>
                <w:rFonts w:cs="Arial"/>
                <w:szCs w:val="18"/>
              </w:rPr>
            </w:pPr>
            <w:r w:rsidRPr="00930AB6">
              <w:rPr>
                <w:rFonts w:cs="Arial"/>
                <w:szCs w:val="18"/>
              </w:rPr>
              <w:t>Duplex mode</w:t>
            </w:r>
          </w:p>
        </w:tc>
      </w:tr>
      <w:tr w:rsidR="00933A27" w:rsidRPr="00930AB6" w:rsidTr="005145EA">
        <w:trPr>
          <w:trHeight w:val="231"/>
          <w:jc w:val="center"/>
        </w:trPr>
        <w:tc>
          <w:tcPr>
            <w:tcW w:w="1139" w:type="dxa"/>
            <w:vMerge w:val="restart"/>
            <w:tcBorders>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CA_7A-7A</w:t>
            </w: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25RB+25RB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 xml:space="preserve">50.0 </w:t>
            </w:r>
            <w:r w:rsidRPr="00930AB6">
              <w:rPr>
                <w:rFonts w:cs="Arial"/>
                <w:szCs w:val="18"/>
                <w:lang w:val="en-US" w:eastAsia="zh-CN"/>
              </w:rPr>
              <w:t xml:space="preserve">&lt;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60</w:t>
            </w:r>
            <w:r w:rsidRPr="00930AB6">
              <w:rPr>
                <w:rFonts w:eastAsiaTheme="minorEastAsia" w:cs="Arial"/>
                <w:szCs w:val="18"/>
                <w:lang w:val="en-US" w:eastAsia="zh-CN"/>
              </w:rPr>
              <w:t>.0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 (IMD3)</w:t>
            </w:r>
          </w:p>
        </w:tc>
        <w:tc>
          <w:tcPr>
            <w:tcW w:w="992" w:type="dxa"/>
            <w:vMerge w:val="restart"/>
            <w:tcBorders>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FDD</w:t>
            </w:r>
          </w:p>
        </w:tc>
      </w:tr>
      <w:tr w:rsidR="00933A27" w:rsidRPr="00930AB6" w:rsidTr="00933A27">
        <w:trPr>
          <w:trHeight w:val="19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 (IMD5)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eastAsiaTheme="minorEastAsia" w:cs="Arial"/>
                <w:szCs w:val="18"/>
                <w:lang w:val="en-US" w:eastAsia="zh-CN"/>
              </w:rPr>
              <w:t xml:space="preserve">47.5 </w:t>
            </w:r>
            <w:r w:rsidRPr="00930AB6">
              <w:rPr>
                <w:rFonts w:cs="Arial"/>
                <w:szCs w:val="18"/>
                <w:lang w:val="en-US" w:eastAsia="zh-CN"/>
              </w:rPr>
              <w:t>&lt;</w:t>
            </w:r>
            <w:r w:rsidRPr="00930AB6">
              <w:rPr>
                <w:rFonts w:eastAsiaTheme="minorEastAsia" w:cs="Arial"/>
                <w:szCs w:val="18"/>
                <w:lang w:val="en-US" w:eastAsia="zh-CN"/>
              </w:rPr>
              <w:t xml:space="preserve">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eastAsiaTheme="minorEastAsia" w:cs="Arial"/>
                <w:szCs w:val="18"/>
                <w:vertAlign w:val="subscript"/>
                <w:lang w:val="en-US" w:eastAsia="zh-CN"/>
              </w:rPr>
              <w:t xml:space="preserve"> </w:t>
            </w:r>
            <w:r w:rsidRPr="00930AB6">
              <w:rPr>
                <w:rFonts w:cs="Arial"/>
                <w:szCs w:val="18"/>
                <w:lang w:val="en-US" w:eastAsia="zh-CN"/>
              </w:rPr>
              <w:t>≤</w:t>
            </w:r>
            <w:r w:rsidRPr="00930AB6">
              <w:rPr>
                <w:rFonts w:eastAsiaTheme="minorEastAsia" w:cs="Arial"/>
                <w:szCs w:val="18"/>
                <w:lang w:val="en-US" w:eastAsia="zh-CN"/>
              </w:rPr>
              <w:t xml:space="preserve"> 50.0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 xml:space="preserve">30.0 </w:t>
            </w:r>
            <w:r w:rsidRPr="00930AB6">
              <w:rPr>
                <w:rFonts w:cs="Arial"/>
                <w:szCs w:val="18"/>
                <w:lang w:val="en-US" w:eastAsia="zh-CN"/>
              </w:rPr>
              <w:t>&lt;</w:t>
            </w:r>
            <w:r w:rsidRPr="00930AB6">
              <w:rPr>
                <w:rFonts w:eastAsiaTheme="minorEastAsia" w:cs="Arial"/>
                <w:szCs w:val="18"/>
                <w:lang w:val="en-US" w:eastAsia="zh-CN"/>
              </w:rPr>
              <w:t xml:space="preserve">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eastAsiaTheme="minorEastAsia" w:cs="Arial"/>
                <w:szCs w:val="18"/>
                <w:vertAlign w:val="subscript"/>
                <w:lang w:val="en-US" w:eastAsia="zh-CN"/>
              </w:rPr>
              <w:t xml:space="preserve"> </w:t>
            </w:r>
            <w:r w:rsidRPr="00930AB6">
              <w:rPr>
                <w:rFonts w:cs="Arial"/>
                <w:szCs w:val="18"/>
                <w:lang w:val="en-US" w:eastAsia="zh-CN"/>
              </w:rPr>
              <w:t>&lt;</w:t>
            </w:r>
            <w:r w:rsidRPr="00930AB6">
              <w:rPr>
                <w:rFonts w:eastAsiaTheme="minorEastAsia" w:cs="Arial"/>
                <w:szCs w:val="18"/>
                <w:lang w:val="en-US" w:eastAsia="zh-CN"/>
              </w:rPr>
              <w:t xml:space="preserve"> 40.0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eastAsia="zh-CN"/>
              </w:rPr>
              <w:t xml:space="preserve">40.0 </w:t>
            </w:r>
            <w:r w:rsidRPr="00930AB6">
              <w:rPr>
                <w:rFonts w:cs="Arial"/>
                <w:szCs w:val="18"/>
                <w:lang w:val="en-US" w:eastAsia="zh-CN"/>
              </w:rPr>
              <w:t>≤</w:t>
            </w:r>
            <w:r w:rsidRPr="00930AB6">
              <w:rPr>
                <w:rFonts w:eastAsiaTheme="minorEastAsia" w:cs="Arial"/>
                <w:szCs w:val="18"/>
                <w:lang w:val="en-US" w:eastAsia="zh-CN"/>
              </w:rPr>
              <w:t xml:space="preserve">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eastAsiaTheme="minorEastAsia" w:cs="Arial"/>
                <w:szCs w:val="18"/>
                <w:vertAlign w:val="subscript"/>
                <w:lang w:val="en-US" w:eastAsia="zh-CN"/>
              </w:rPr>
              <w:t xml:space="preserve"> </w:t>
            </w:r>
            <w:r w:rsidRPr="00930AB6">
              <w:rPr>
                <w:rFonts w:cs="Arial"/>
                <w:szCs w:val="18"/>
                <w:lang w:val="en-US" w:eastAsia="zh-CN"/>
              </w:rPr>
              <w:t>≤</w:t>
            </w:r>
            <w:r w:rsidRPr="00930AB6">
              <w:rPr>
                <w:rFonts w:eastAsiaTheme="minorEastAsia" w:cs="Arial"/>
                <w:szCs w:val="18"/>
                <w:lang w:val="en-US" w:eastAsia="zh-CN"/>
              </w:rPr>
              <w:t xml:space="preserve"> 47.5</w:t>
            </w:r>
          </w:p>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eastAsia="zh-CN"/>
              </w:rPr>
              <w:t xml:space="preserve">0.0 </w:t>
            </w:r>
            <w:r w:rsidRPr="00930AB6">
              <w:rPr>
                <w:rFonts w:cs="Arial"/>
                <w:szCs w:val="18"/>
                <w:lang w:val="en-US" w:eastAsia="zh-CN"/>
              </w:rPr>
              <w:t>≤</w:t>
            </w:r>
            <w:r w:rsidRPr="00930AB6">
              <w:rPr>
                <w:rFonts w:eastAsiaTheme="minorEastAsia" w:cs="Arial"/>
                <w:szCs w:val="18"/>
                <w:lang w:val="en-US" w:eastAsia="zh-CN"/>
              </w:rPr>
              <w:t xml:space="preserve">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eastAsiaTheme="minorEastAsia" w:cs="Arial"/>
                <w:szCs w:val="18"/>
                <w:vertAlign w:val="subscript"/>
                <w:lang w:val="en-US" w:eastAsia="zh-CN"/>
              </w:rPr>
              <w:t xml:space="preserve"> </w:t>
            </w:r>
            <w:r w:rsidRPr="00930AB6">
              <w:rPr>
                <w:rFonts w:cs="Arial"/>
                <w:szCs w:val="18"/>
                <w:lang w:val="en-US" w:eastAsia="zh-CN"/>
              </w:rPr>
              <w:t>≤</w:t>
            </w:r>
            <w:r w:rsidRPr="00930AB6">
              <w:rPr>
                <w:rFonts w:eastAsiaTheme="minorEastAsia" w:cs="Arial"/>
                <w:szCs w:val="18"/>
                <w:lang w:val="en-US" w:eastAsia="zh-CN"/>
              </w:rPr>
              <w:t xml:space="preserve"> 30.0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25RB+50RB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45.0</w:t>
            </w:r>
            <w:r w:rsidRPr="00930AB6">
              <w:rPr>
                <w:rFonts w:cs="Arial"/>
                <w:szCs w:val="18"/>
                <w:lang w:val="en-US" w:eastAsia="zh-CN"/>
              </w:rPr>
              <w:t xml:space="preserve">&lt;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55.0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50</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 xml:space="preserve">42.5 </w:t>
            </w:r>
            <w:r w:rsidRPr="00930AB6">
              <w:rPr>
                <w:rFonts w:cs="Arial"/>
                <w:szCs w:val="18"/>
                <w:lang w:val="en-US" w:eastAsia="zh-CN"/>
              </w:rPr>
              <w:t>&lt;</w:t>
            </w:r>
            <w:r w:rsidRPr="00930AB6">
              <w:rPr>
                <w:rFonts w:eastAsiaTheme="minorEastAsia" w:cs="Arial"/>
                <w:szCs w:val="18"/>
                <w:lang w:val="en-US" w:eastAsia="zh-CN"/>
              </w:rPr>
              <w:t xml:space="preserve">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eastAsiaTheme="minorEastAsia" w:cs="Arial"/>
                <w:szCs w:val="18"/>
                <w:vertAlign w:val="subscript"/>
                <w:lang w:val="en-US" w:eastAsia="zh-CN"/>
              </w:rPr>
              <w:t xml:space="preserve"> </w:t>
            </w:r>
            <w:r w:rsidRPr="00930AB6">
              <w:rPr>
                <w:rFonts w:cs="Arial"/>
                <w:szCs w:val="18"/>
                <w:lang w:val="en-US" w:eastAsia="zh-CN"/>
              </w:rPr>
              <w:t>≤</w:t>
            </w:r>
            <w:r w:rsidRPr="00930AB6">
              <w:rPr>
                <w:rFonts w:eastAsiaTheme="minorEastAsia" w:cs="Arial"/>
                <w:szCs w:val="18"/>
                <w:lang w:val="en-US" w:eastAsia="zh-CN"/>
              </w:rPr>
              <w:t xml:space="preserve"> 45</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 xml:space="preserve"> 25 </w:t>
            </w:r>
            <w:r w:rsidRPr="00930AB6">
              <w:rPr>
                <w:rFonts w:cs="Arial"/>
                <w:szCs w:val="18"/>
                <w:lang w:val="en-US" w:eastAsia="zh-CN"/>
              </w:rPr>
              <w:t>&lt;</w:t>
            </w:r>
            <w:r w:rsidRPr="00930AB6">
              <w:rPr>
                <w:rFonts w:eastAsiaTheme="minorEastAsia" w:cs="Arial"/>
                <w:szCs w:val="18"/>
                <w:lang w:val="en-US" w:eastAsia="zh-CN"/>
              </w:rPr>
              <w:t xml:space="preserve">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eastAsiaTheme="minorEastAsia" w:cs="Arial"/>
                <w:szCs w:val="18"/>
                <w:vertAlign w:val="subscript"/>
                <w:lang w:val="en-US" w:eastAsia="zh-CN"/>
              </w:rPr>
              <w:t xml:space="preserve"> </w:t>
            </w:r>
            <w:r w:rsidRPr="00930AB6">
              <w:rPr>
                <w:rFonts w:cs="Arial"/>
                <w:szCs w:val="18"/>
                <w:lang w:val="en-US" w:eastAsia="zh-CN"/>
              </w:rPr>
              <w:t>≤</w:t>
            </w:r>
            <w:r w:rsidRPr="00930AB6">
              <w:rPr>
                <w:rFonts w:eastAsiaTheme="minorEastAsia" w:cs="Arial"/>
                <w:szCs w:val="18"/>
                <w:lang w:val="en-US" w:eastAsia="zh-CN"/>
              </w:rPr>
              <w:t xml:space="preserve"> 40.0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eastAsia="zh-CN"/>
              </w:rPr>
              <w:t xml:space="preserve">40.0 </w:t>
            </w:r>
            <w:r w:rsidRPr="00930AB6">
              <w:rPr>
                <w:rFonts w:cs="Arial"/>
                <w:szCs w:val="18"/>
                <w:lang w:val="en-US" w:eastAsia="zh-CN"/>
              </w:rPr>
              <w:t>≤</w:t>
            </w:r>
            <w:r w:rsidRPr="00930AB6">
              <w:rPr>
                <w:rFonts w:eastAsiaTheme="minorEastAsia" w:cs="Arial"/>
                <w:szCs w:val="18"/>
                <w:lang w:val="en-US" w:eastAsia="zh-CN"/>
              </w:rPr>
              <w:t xml:space="preserve">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eastAsiaTheme="minorEastAsia" w:cs="Arial"/>
                <w:szCs w:val="18"/>
                <w:vertAlign w:val="subscript"/>
                <w:lang w:val="en-US" w:eastAsia="zh-CN"/>
              </w:rPr>
              <w:t xml:space="preserve"> </w:t>
            </w:r>
            <w:r w:rsidRPr="00930AB6">
              <w:rPr>
                <w:rFonts w:cs="Arial"/>
                <w:szCs w:val="18"/>
                <w:lang w:val="en-US" w:eastAsia="zh-CN"/>
              </w:rPr>
              <w:t>≤</w:t>
            </w:r>
            <w:r w:rsidRPr="00930AB6">
              <w:rPr>
                <w:rFonts w:eastAsiaTheme="minorEastAsia" w:cs="Arial"/>
                <w:szCs w:val="18"/>
                <w:lang w:val="en-US" w:eastAsia="zh-CN"/>
              </w:rPr>
              <w:t xml:space="preserve"> 42.5</w:t>
            </w:r>
          </w:p>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eastAsia="zh-CN"/>
              </w:rPr>
              <w:t xml:space="preserve">0.0 </w:t>
            </w:r>
            <w:r w:rsidRPr="00930AB6">
              <w:rPr>
                <w:rFonts w:cs="Arial"/>
                <w:szCs w:val="18"/>
                <w:lang w:val="en-US" w:eastAsia="zh-CN"/>
              </w:rPr>
              <w:t>≤</w:t>
            </w:r>
            <w:r w:rsidRPr="00930AB6">
              <w:rPr>
                <w:rFonts w:eastAsiaTheme="minorEastAsia" w:cs="Arial"/>
                <w:szCs w:val="18"/>
                <w:lang w:val="en-US" w:eastAsia="zh-CN"/>
              </w:rPr>
              <w:t xml:space="preserve">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eastAsiaTheme="minorEastAsia" w:cs="Arial"/>
                <w:szCs w:val="18"/>
                <w:vertAlign w:val="subscript"/>
                <w:lang w:val="en-US" w:eastAsia="zh-CN"/>
              </w:rPr>
              <w:t xml:space="preserve"> </w:t>
            </w:r>
            <w:r w:rsidRPr="00930AB6">
              <w:rPr>
                <w:rFonts w:cs="Arial"/>
                <w:szCs w:val="18"/>
                <w:lang w:val="en-US" w:eastAsia="zh-CN"/>
              </w:rPr>
              <w:t>≤</w:t>
            </w:r>
            <w:r w:rsidRPr="00930AB6">
              <w:rPr>
                <w:rFonts w:eastAsiaTheme="minorEastAsia" w:cs="Arial"/>
                <w:szCs w:val="18"/>
                <w:lang w:val="en-US" w:eastAsia="zh-CN"/>
              </w:rPr>
              <w:t xml:space="preserve"> 25.0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25RB+75RB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tabs>
                <w:tab w:val="left" w:pos="718"/>
              </w:tabs>
              <w:rPr>
                <w:rFonts w:eastAsiaTheme="minorEastAsia" w:cs="Arial"/>
                <w:szCs w:val="18"/>
              </w:rPr>
            </w:pPr>
            <w:r w:rsidRPr="00930AB6">
              <w:rPr>
                <w:rFonts w:eastAsiaTheme="minorEastAsia" w:cs="Arial"/>
                <w:szCs w:val="18"/>
                <w:lang w:val="en-US" w:eastAsia="zh-CN"/>
              </w:rPr>
              <w:t>40.0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50</w:t>
            </w:r>
            <w:r w:rsidRPr="00930AB6">
              <w:rPr>
                <w:rFonts w:eastAsiaTheme="minorEastAsia" w:cs="Arial"/>
                <w:szCs w:val="18"/>
                <w:lang w:val="en-US" w:eastAsia="zh-CN"/>
              </w:rPr>
              <w:t>.0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75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tabs>
                <w:tab w:val="left" w:pos="718"/>
              </w:tabs>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eastAsiaTheme="minorEastAsia" w:cs="Arial"/>
                <w:szCs w:val="18"/>
                <w:lang w:val="en-US" w:eastAsia="zh-CN"/>
              </w:rPr>
              <w:t>37.5</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eastAsiaTheme="minorEastAsia" w:cs="Arial"/>
                <w:szCs w:val="18"/>
                <w:lang w:val="en-US" w:eastAsia="zh-CN"/>
              </w:rPr>
              <w:t>2</w:t>
            </w: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37.5</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20.0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25RB+100RB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35</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45</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32.5</w:t>
            </w:r>
            <w:r w:rsidRPr="00930AB6">
              <w:rPr>
                <w:rFonts w:cs="Arial"/>
                <w:szCs w:val="18"/>
                <w:lang w:val="en-US" w:eastAsia="zh-CN"/>
              </w:rPr>
              <w:t xml:space="preserve">&lt;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35</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15</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32.5</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15.0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50RB+25RB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45.0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55</w:t>
            </w:r>
            <w:r w:rsidRPr="00930AB6">
              <w:rPr>
                <w:rFonts w:eastAsiaTheme="minorEastAsia" w:cs="Arial"/>
                <w:szCs w:val="18"/>
                <w:lang w:val="en-US" w:eastAsia="zh-CN"/>
              </w:rPr>
              <w:t>.0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32</w:t>
            </w:r>
            <w:r w:rsidRPr="00930AB6">
              <w:rPr>
                <w:rFonts w:cs="Arial"/>
                <w:szCs w:val="18"/>
                <w:vertAlign w:val="superscript"/>
                <w:lang w:val="en-US" w:eastAsia="zh-CN"/>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40.0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45</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32</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25.0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32</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25.0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50RB+50RB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40.0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5</w:t>
            </w:r>
            <w:r w:rsidRPr="00930AB6">
              <w:rPr>
                <w:rFonts w:eastAsiaTheme="minorEastAsia" w:cs="Arial"/>
                <w:szCs w:val="18"/>
                <w:lang w:val="en-US" w:eastAsia="zh-CN"/>
              </w:rPr>
              <w:t>0.0</w:t>
            </w:r>
          </w:p>
        </w:tc>
        <w:tc>
          <w:tcPr>
            <w:tcW w:w="1085" w:type="dxa"/>
            <w:vMerge w:val="restart"/>
            <w:tcBorders>
              <w:top w:val="single" w:sz="4" w:space="0" w:color="auto"/>
              <w:left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40.0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2</w:t>
            </w:r>
            <w:r w:rsidRPr="00930AB6">
              <w:rPr>
                <w:rFonts w:eastAsiaTheme="minorEastAsia" w:cs="Arial"/>
                <w:szCs w:val="18"/>
                <w:lang w:eastAsia="zh-CN"/>
              </w:rPr>
              <w:t>0.0</w:t>
            </w:r>
            <w:r w:rsidRPr="00930AB6">
              <w:rPr>
                <w:rFonts w:cs="Arial"/>
                <w:szCs w:val="18"/>
              </w:rPr>
              <w:t xml:space="preserve">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w:t>
            </w:r>
            <w:r w:rsidRPr="00930AB6">
              <w:rPr>
                <w:rFonts w:eastAsiaTheme="minorEastAsia" w:cs="Arial"/>
                <w:szCs w:val="18"/>
                <w:lang w:eastAsia="zh-CN"/>
              </w:rPr>
              <w:t>35.0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0</w:t>
            </w:r>
            <w:r w:rsidRPr="00930AB6">
              <w:rPr>
                <w:rFonts w:eastAsiaTheme="minorEastAsia" w:cs="Arial"/>
                <w:szCs w:val="18"/>
                <w:lang w:eastAsia="zh-CN"/>
              </w:rPr>
              <w:t>.0</w:t>
            </w:r>
            <w:r w:rsidRPr="00930AB6">
              <w:rPr>
                <w:rFonts w:cs="Arial"/>
                <w:szCs w:val="18"/>
              </w:rPr>
              <w:t xml:space="preserve">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2</w:t>
            </w:r>
            <w:r w:rsidRPr="00930AB6">
              <w:rPr>
                <w:rFonts w:eastAsiaTheme="minorEastAsia" w:cs="Arial"/>
                <w:szCs w:val="18"/>
                <w:lang w:eastAsia="zh-CN"/>
              </w:rPr>
              <w:t>0.0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0</w:t>
            </w:r>
            <w:r w:rsidRPr="00930AB6">
              <w:rPr>
                <w:rFonts w:eastAsiaTheme="minorEastAsia" w:cs="Arial"/>
                <w:szCs w:val="18"/>
                <w:lang w:eastAsia="zh-CN"/>
              </w:rPr>
              <w:t>.0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50RB+75RB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45.0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3B2272" w:rsidP="005145EA">
            <w:pPr>
              <w:pStyle w:val="TAC"/>
              <w:rPr>
                <w:rFonts w:eastAsiaTheme="minorEastAsia" w:cs="Arial"/>
                <w:szCs w:val="18"/>
                <w:lang w:eastAsia="zh-CN"/>
              </w:rPr>
            </w:pPr>
            <w:r>
              <w:rPr>
                <w:rFonts w:eastAsiaTheme="minorEastAsia" w:cs="Arial" w:hint="eastAsia"/>
                <w:szCs w:val="18"/>
                <w:lang w:eastAsia="zh-CN"/>
              </w:rPr>
              <w:t>75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3B2272" w:rsidP="005145EA">
            <w:pPr>
              <w:pStyle w:val="TAC"/>
              <w:rPr>
                <w:rFonts w:eastAsiaTheme="minorEastAsia" w:cs="Arial"/>
                <w:szCs w:val="18"/>
                <w:lang w:eastAsia="zh-CN"/>
              </w:rPr>
            </w:pPr>
            <w:r>
              <w:rPr>
                <w:rFonts w:eastAsiaTheme="minorEastAsia" w:cs="Arial" w:hint="eastAsia"/>
                <w:szCs w:val="18"/>
                <w:lang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15.0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32</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3B2272" w:rsidP="005145EA">
            <w:pPr>
              <w:pStyle w:val="TAC"/>
              <w:rPr>
                <w:rFonts w:eastAsiaTheme="minorEastAsia" w:cs="Arial"/>
                <w:szCs w:val="18"/>
                <w:lang w:val="en-US" w:eastAsia="zh-CN"/>
              </w:rPr>
            </w:pPr>
            <w:r>
              <w:rPr>
                <w:rFonts w:eastAsiaTheme="minorEastAsia" w:cs="Arial" w:hint="eastAsia"/>
                <w:szCs w:val="18"/>
                <w:lang w:val="en-US"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15.0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3B2272" w:rsidP="005145EA">
            <w:pPr>
              <w:pStyle w:val="TAC"/>
              <w:rPr>
                <w:rFonts w:eastAsiaTheme="minorEastAsia" w:cs="Arial"/>
                <w:szCs w:val="18"/>
                <w:lang w:val="en-US" w:eastAsia="zh-CN"/>
              </w:rPr>
            </w:pPr>
            <w:r>
              <w:rPr>
                <w:rFonts w:eastAsiaTheme="minorEastAsia" w:cs="Arial" w:hint="eastAsia"/>
                <w:szCs w:val="18"/>
                <w:lang w:val="en-US"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50RB+100RB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40.0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100</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1</w:t>
            </w:r>
            <w:r w:rsidRPr="00930AB6">
              <w:rPr>
                <w:rFonts w:eastAsiaTheme="minorEastAsia" w:cs="Arial"/>
                <w:szCs w:val="18"/>
                <w:lang w:val="en-US" w:eastAsia="zh-CN"/>
              </w:rPr>
              <w:t>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25.0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32</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1</w:t>
            </w:r>
            <w:r w:rsidRPr="00930AB6">
              <w:rPr>
                <w:rFonts w:eastAsiaTheme="minorEastAsia" w:cs="Arial"/>
                <w:szCs w:val="18"/>
                <w:lang w:val="en-US" w:eastAsia="zh-CN"/>
              </w:rPr>
              <w:t>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0.0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75RB+25RB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40.0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50.0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25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32.5</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 xml:space="preserve">20.0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w:t>
            </w:r>
            <w:r w:rsidRPr="00930AB6">
              <w:rPr>
                <w:rFonts w:eastAsiaTheme="minorEastAsia" w:cs="Arial"/>
                <w:szCs w:val="18"/>
                <w:lang w:eastAsia="zh-CN"/>
              </w:rPr>
              <w:t>32.5</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 xml:space="preserve">0.0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20.0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50</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0</w:t>
            </w:r>
            <w:r w:rsidRPr="00930AB6">
              <w:rPr>
                <w:rFonts w:eastAsiaTheme="minorEastAsia" w:cs="Arial"/>
                <w:szCs w:val="18"/>
                <w:lang w:eastAsia="zh-CN"/>
              </w:rPr>
              <w:t>.0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75RB+50RB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45.0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933A27">
            <w:pPr>
              <w:pStyle w:val="TAC"/>
              <w:ind w:firstLineChars="50" w:firstLine="90"/>
              <w:jc w:val="both"/>
              <w:rPr>
                <w:rFonts w:eastAsiaTheme="minorEastAsia" w:cs="Arial"/>
                <w:szCs w:val="18"/>
                <w:lang w:val="en-US" w:eastAsia="zh-CN"/>
              </w:rPr>
            </w:pPr>
            <w:r w:rsidRPr="00930AB6">
              <w:rPr>
                <w:rFonts w:eastAsiaTheme="minorEastAsia" w:cs="Arial"/>
                <w:szCs w:val="18"/>
                <w:lang w:val="en-US" w:eastAsia="zh-CN"/>
              </w:rPr>
              <w:t>27.5</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15</w:t>
            </w:r>
            <w:r w:rsidRPr="00930AB6">
              <w:rPr>
                <w:rFonts w:cs="Arial"/>
                <w:szCs w:val="18"/>
              </w:rPr>
              <w:t xml:space="preserve">.0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w:t>
            </w:r>
            <w:r w:rsidRPr="00930AB6">
              <w:rPr>
                <w:rFonts w:eastAsiaTheme="minorEastAsia" w:cs="Arial"/>
                <w:szCs w:val="18"/>
                <w:lang w:eastAsia="zh-CN"/>
              </w:rPr>
              <w:t>27.5</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 xml:space="preserve">0.0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w:t>
            </w:r>
            <w:r w:rsidRPr="00930AB6">
              <w:rPr>
                <w:rFonts w:eastAsiaTheme="minorEastAsia" w:cs="Arial"/>
                <w:szCs w:val="18"/>
                <w:lang w:eastAsia="zh-CN"/>
              </w:rPr>
              <w:t>15</w:t>
            </w:r>
            <w:r w:rsidRPr="00930AB6">
              <w:rPr>
                <w:rFonts w:cs="Arial"/>
                <w:szCs w:val="18"/>
              </w:rPr>
              <w:t>.0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50</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0</w:t>
            </w:r>
            <w:r w:rsidRPr="00930AB6">
              <w:rPr>
                <w:rFonts w:eastAsiaTheme="minorEastAsia" w:cs="Arial"/>
                <w:szCs w:val="18"/>
                <w:lang w:eastAsia="zh-CN"/>
              </w:rPr>
              <w:t>.0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75RB+75RB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40.0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75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22.5</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1</w:t>
            </w:r>
            <w:r w:rsidRPr="00930AB6">
              <w:rPr>
                <w:rFonts w:eastAsiaTheme="minorEastAsia" w:cs="Arial"/>
                <w:szCs w:val="18"/>
                <w:lang w:eastAsia="zh-CN"/>
              </w:rPr>
              <w:t>0</w:t>
            </w:r>
            <w:r w:rsidRPr="00930AB6">
              <w:rPr>
                <w:rFonts w:cs="Arial"/>
                <w:szCs w:val="18"/>
              </w:rPr>
              <w:t xml:space="preserve">.0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w:t>
            </w:r>
            <w:r w:rsidRPr="00930AB6">
              <w:rPr>
                <w:rFonts w:eastAsiaTheme="minorEastAsia" w:cs="Arial"/>
                <w:szCs w:val="18"/>
                <w:lang w:eastAsia="zh-CN"/>
              </w:rPr>
              <w:t>22.5</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 xml:space="preserve">0.0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1</w:t>
            </w:r>
            <w:r w:rsidRPr="00930AB6">
              <w:rPr>
                <w:rFonts w:eastAsiaTheme="minorEastAsia" w:cs="Arial"/>
                <w:szCs w:val="18"/>
                <w:lang w:eastAsia="zh-CN"/>
              </w:rPr>
              <w:t>0</w:t>
            </w:r>
            <w:r w:rsidRPr="00930AB6">
              <w:rPr>
                <w:rFonts w:cs="Arial"/>
                <w:szCs w:val="18"/>
              </w:rPr>
              <w:t>.0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50</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0</w:t>
            </w:r>
            <w:r w:rsidRPr="00930AB6">
              <w:rPr>
                <w:rFonts w:eastAsiaTheme="minorEastAsia" w:cs="Arial"/>
                <w:szCs w:val="18"/>
                <w:lang w:eastAsia="zh-CN"/>
              </w:rPr>
              <w:t>.0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75RB+100RB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35.0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100</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17.5</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25.0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17.5</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32</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50</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100RB+25RB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45.0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25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 xml:space="preserve">15.0 </w:t>
            </w:r>
            <w:r w:rsidRPr="00930AB6">
              <w:rPr>
                <w:rFonts w:cs="Arial"/>
                <w:szCs w:val="18"/>
                <w:lang w:val="en-US" w:eastAsia="zh-CN"/>
              </w:rPr>
              <w:t xml:space="preserve">&lt;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25</w:t>
            </w:r>
            <w:r w:rsidRPr="00930AB6">
              <w:rPr>
                <w:rFonts w:eastAsiaTheme="minorEastAsia" w:cs="Arial"/>
                <w:szCs w:val="18"/>
                <w:lang w:val="en-US" w:eastAsia="zh-CN"/>
              </w:rPr>
              <w:t>.0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45</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 xml:space="preserve">.0 </w:t>
            </w:r>
            <w:r w:rsidRPr="00930AB6">
              <w:rPr>
                <w:rFonts w:cs="Arial"/>
                <w:szCs w:val="18"/>
                <w:lang w:val="en-US" w:eastAsia="zh-CN"/>
              </w:rPr>
              <w:t xml:space="preserve">&lt;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25</w:t>
            </w:r>
            <w:r w:rsidRPr="00930AB6">
              <w:rPr>
                <w:rFonts w:eastAsiaTheme="minorEastAsia" w:cs="Arial"/>
                <w:szCs w:val="18"/>
                <w:lang w:val="en-US" w:eastAsia="zh-CN"/>
              </w:rPr>
              <w:t>.0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45</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r w:rsidRPr="00930AB6">
              <w:rPr>
                <w:rFonts w:cs="Arial"/>
                <w:szCs w:val="18"/>
                <w:lang w:val="en-US" w:eastAsia="zh-CN"/>
              </w:rPr>
              <w:t>100RB+50RB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30.0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40.0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lang w:val="en-US" w:eastAsia="zh-CN"/>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eastAsiaTheme="minorEastAsia" w:cs="Arial"/>
                <w:szCs w:val="18"/>
                <w:lang w:val="en-US" w:eastAsia="zh-CN"/>
              </w:rPr>
              <w:t>1</w:t>
            </w: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20</w:t>
            </w:r>
            <w:r w:rsidRPr="00930AB6">
              <w:rPr>
                <w:rFonts w:eastAsiaTheme="minorEastAsia" w:cs="Arial"/>
                <w:szCs w:val="18"/>
                <w:lang w:val="en-US" w:eastAsia="zh-CN"/>
              </w:rPr>
              <w:t>.0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45</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rPr>
            </w:pPr>
            <w:r w:rsidRPr="00930AB6">
              <w:rPr>
                <w:rFonts w:cs="Arial"/>
                <w:szCs w:val="18"/>
                <w:lang w:val="en-US" w:eastAsia="zh-CN"/>
              </w:rPr>
              <w:t>0</w:t>
            </w:r>
            <w:r w:rsidRPr="00930AB6">
              <w:rPr>
                <w:rFonts w:eastAsiaTheme="minorEastAsia" w:cs="Arial"/>
                <w:szCs w:val="18"/>
                <w:lang w:val="en-US" w:eastAsia="zh-CN"/>
              </w:rPr>
              <w:t>.0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1</w:t>
            </w:r>
            <w:r w:rsidRPr="00930AB6">
              <w:rPr>
                <w:rFonts w:cs="Arial"/>
                <w:szCs w:val="18"/>
                <w:lang w:val="en-US" w:eastAsia="zh-CN"/>
              </w:rPr>
              <w:t>0</w:t>
            </w:r>
            <w:r w:rsidRPr="00930AB6">
              <w:rPr>
                <w:rFonts w:eastAsiaTheme="minorEastAsia" w:cs="Arial"/>
                <w:szCs w:val="18"/>
                <w:lang w:val="en-US" w:eastAsia="zh-CN"/>
              </w:rPr>
              <w:t>.0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45</w:t>
            </w:r>
            <w:r w:rsidRPr="00930AB6">
              <w:rPr>
                <w:rFonts w:cs="Arial"/>
                <w:szCs w:val="18"/>
                <w:vertAlign w:val="superscript"/>
                <w:lang w:val="en-US" w:eastAsia="zh-CN"/>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50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0.0</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lang w:val="en-US" w:eastAsia="zh-CN"/>
              </w:rPr>
              <w:t>0.0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100RB+75RB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35.0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3B2272">
            <w:pPr>
              <w:pStyle w:val="TAC"/>
              <w:rPr>
                <w:rFonts w:cs="Arial"/>
                <w:szCs w:val="18"/>
              </w:rPr>
            </w:pPr>
            <w:r w:rsidRPr="00930AB6">
              <w:rPr>
                <w:rFonts w:cs="Arial"/>
                <w:szCs w:val="18"/>
              </w:rPr>
              <w:t>3</w:t>
            </w:r>
            <w:r w:rsidR="003B2272">
              <w:rPr>
                <w:rFonts w:eastAsiaTheme="minorEastAsia" w:cs="Arial" w:hint="eastAsia"/>
                <w:szCs w:val="18"/>
                <w:lang w:eastAsia="zh-CN"/>
              </w:rPr>
              <w:t>6</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75</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15.0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25.0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3B2272">
            <w:pPr>
              <w:pStyle w:val="TAC"/>
              <w:rPr>
                <w:rFonts w:cs="Arial"/>
                <w:szCs w:val="18"/>
              </w:rPr>
            </w:pPr>
            <w:r w:rsidRPr="00930AB6">
              <w:rPr>
                <w:rFonts w:cs="Arial"/>
                <w:szCs w:val="18"/>
              </w:rPr>
              <w:t>3</w:t>
            </w:r>
            <w:r w:rsidR="003B2272">
              <w:rPr>
                <w:rFonts w:eastAsiaTheme="minorEastAsia" w:cs="Arial" w:hint="eastAsia"/>
                <w:szCs w:val="18"/>
                <w:lang w:eastAsia="zh-CN"/>
              </w:rPr>
              <w:t>6</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eastAsiaTheme="minorEastAsia" w:cs="Arial"/>
                <w:szCs w:val="18"/>
                <w:lang w:eastAsia="zh-CN"/>
              </w:rPr>
              <w:t>5</w:t>
            </w:r>
            <w:r w:rsidRPr="00930AB6">
              <w:rPr>
                <w:rFonts w:cs="Arial"/>
                <w:szCs w:val="18"/>
              </w:rPr>
              <w:t xml:space="preserve">.0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15.0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50</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933A27">
        <w:trPr>
          <w:trHeight w:val="53"/>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eastAsiaTheme="minorEastAsia" w:cs="Arial"/>
                <w:szCs w:val="18"/>
                <w:lang w:eastAsia="zh-CN"/>
              </w:rPr>
              <w:t>0</w:t>
            </w:r>
            <w:r w:rsidRPr="00930AB6">
              <w:rPr>
                <w:rFonts w:cs="Arial"/>
                <w:szCs w:val="18"/>
              </w:rPr>
              <w:t xml:space="preserve">.0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5.0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50</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75</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eastAsiaTheme="minorEastAsia" w:cs="Arial"/>
                <w:szCs w:val="18"/>
                <w:lang w:val="en-US" w:eastAsia="zh-CN"/>
              </w:rPr>
              <w:t>0.0</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31"/>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100RB+100RB</w:t>
            </w:r>
          </w:p>
        </w:tc>
        <w:tc>
          <w:tcPr>
            <w:tcW w:w="1896"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20.0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30.0</w:t>
            </w:r>
          </w:p>
        </w:tc>
        <w:tc>
          <w:tcPr>
            <w:tcW w:w="108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CC0486" w:rsidP="005145EA">
            <w:pPr>
              <w:pStyle w:val="TAC"/>
              <w:rPr>
                <w:rFonts w:eastAsiaTheme="minorEastAsia" w:cs="Arial"/>
                <w:szCs w:val="18"/>
                <w:lang w:eastAsia="zh-CN"/>
              </w:rPr>
            </w:pPr>
            <w:r>
              <w:rPr>
                <w:rFonts w:eastAsiaTheme="minorEastAsia" w:cs="Arial" w:hint="eastAsia"/>
                <w:szCs w:val="18"/>
                <w:lang w:eastAsia="zh-CN"/>
              </w:rPr>
              <w:t>100</w:t>
            </w:r>
          </w:p>
        </w:tc>
        <w:tc>
          <w:tcPr>
            <w:tcW w:w="1165" w:type="dxa"/>
            <w:vMerge w:val="restart"/>
            <w:tcBorders>
              <w:top w:val="single" w:sz="4" w:space="0" w:color="auto"/>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TBD(IMD3)</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933A27">
        <w:trPr>
          <w:trHeight w:val="107"/>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896"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08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p>
        </w:tc>
        <w:tc>
          <w:tcPr>
            <w:tcW w:w="1165"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10.0</w:t>
            </w:r>
            <w:r w:rsidRPr="00930AB6">
              <w:rPr>
                <w:rFonts w:cs="Arial"/>
                <w:szCs w:val="18"/>
                <w:lang w:val="en-US" w:eastAsia="zh-CN"/>
              </w:rPr>
              <w:t xml:space="preserve"> &lt; </w:t>
            </w:r>
            <w:proofErr w:type="spellStart"/>
            <w:r w:rsidRPr="00930AB6">
              <w:rPr>
                <w:rFonts w:cs="Arial"/>
                <w:szCs w:val="18"/>
                <w:lang w:val="en-US" w:eastAsia="zh-CN"/>
              </w:rPr>
              <w:t>W</w:t>
            </w:r>
            <w:r w:rsidRPr="00930AB6">
              <w:rPr>
                <w:rFonts w:cs="Arial"/>
                <w:szCs w:val="18"/>
                <w:vertAlign w:val="subscript"/>
                <w:lang w:val="en-US" w:eastAsia="zh-CN"/>
              </w:rPr>
              <w:t>gap</w:t>
            </w:r>
            <w:proofErr w:type="spellEnd"/>
            <w:r w:rsidRPr="00930AB6">
              <w:rPr>
                <w:rFonts w:cs="Arial"/>
                <w:szCs w:val="18"/>
                <w:lang w:val="en-US" w:eastAsia="zh-CN"/>
              </w:rPr>
              <w:t xml:space="preserve"> ≤ </w:t>
            </w:r>
            <w:r w:rsidRPr="00930AB6">
              <w:rPr>
                <w:rFonts w:eastAsiaTheme="minorEastAsia" w:cs="Arial"/>
                <w:szCs w:val="18"/>
                <w:lang w:val="en-US" w:eastAsia="zh-CN"/>
              </w:rPr>
              <w:t>20.0</w:t>
            </w:r>
          </w:p>
        </w:tc>
        <w:tc>
          <w:tcPr>
            <w:tcW w:w="108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r w:rsidRPr="00930AB6">
              <w:rPr>
                <w:rFonts w:cs="Arial"/>
                <w:szCs w:val="18"/>
              </w:rPr>
              <w:t>32</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CC0486" w:rsidP="005145EA">
            <w:pPr>
              <w:pStyle w:val="TAC"/>
              <w:rPr>
                <w:rFonts w:eastAsiaTheme="minorEastAsia" w:cs="Arial"/>
                <w:szCs w:val="18"/>
                <w:lang w:eastAsia="zh-CN"/>
              </w:rPr>
            </w:pPr>
            <w:r>
              <w:rPr>
                <w:rFonts w:eastAsiaTheme="minorEastAsia" w:cs="Arial" w:hint="eastAsia"/>
                <w:szCs w:val="18"/>
                <w:lang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1238"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val="en-US" w:eastAsia="zh-CN"/>
              </w:rPr>
            </w:pPr>
            <w:r w:rsidRPr="00930AB6">
              <w:rPr>
                <w:rFonts w:eastAsiaTheme="minorEastAsia" w:cs="Arial"/>
                <w:szCs w:val="18"/>
                <w:lang w:val="en-US" w:eastAsia="zh-CN"/>
              </w:rPr>
              <w:t>TBD(IMD5)</w:t>
            </w:r>
          </w:p>
        </w:tc>
        <w:tc>
          <w:tcPr>
            <w:tcW w:w="992" w:type="dxa"/>
            <w:vMerge/>
            <w:tcBorders>
              <w:left w:val="single" w:sz="4" w:space="0" w:color="auto"/>
              <w:right w:val="single" w:sz="4" w:space="0" w:color="auto"/>
            </w:tcBorders>
          </w:tcPr>
          <w:p w:rsidR="00933A27" w:rsidRPr="00930AB6" w:rsidRDefault="00933A27" w:rsidP="005145EA">
            <w:pPr>
              <w:pStyle w:val="TAC"/>
              <w:rPr>
                <w:rFonts w:cs="Arial"/>
                <w:szCs w:val="18"/>
              </w:rPr>
            </w:pPr>
          </w:p>
        </w:tc>
      </w:tr>
      <w:tr w:rsidR="00933A27" w:rsidRPr="00930AB6" w:rsidTr="005145EA">
        <w:trPr>
          <w:trHeight w:val="20"/>
          <w:jc w:val="center"/>
        </w:trPr>
        <w:tc>
          <w:tcPr>
            <w:tcW w:w="1139" w:type="dxa"/>
            <w:vMerge/>
            <w:tcBorders>
              <w:left w:val="single" w:sz="4" w:space="0" w:color="auto"/>
              <w:bottom w:val="single" w:sz="4" w:space="0" w:color="auto"/>
              <w:right w:val="single" w:sz="4" w:space="0" w:color="auto"/>
            </w:tcBorders>
            <w:vAlign w:val="center"/>
          </w:tcPr>
          <w:p w:rsidR="00933A27" w:rsidRPr="00930AB6" w:rsidRDefault="00933A27" w:rsidP="005145EA">
            <w:pPr>
              <w:pStyle w:val="TAC"/>
              <w:rPr>
                <w:rFonts w:cs="Arial"/>
                <w:szCs w:val="18"/>
              </w:rPr>
            </w:pPr>
          </w:p>
        </w:tc>
        <w:tc>
          <w:tcPr>
            <w:tcW w:w="1523" w:type="dxa"/>
            <w:vMerge/>
            <w:tcBorders>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p>
        </w:tc>
        <w:tc>
          <w:tcPr>
            <w:tcW w:w="1896"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eastAsiaTheme="minorEastAsia" w:cs="Arial"/>
                <w:szCs w:val="18"/>
                <w:lang w:eastAsia="zh-CN"/>
              </w:rPr>
            </w:pPr>
            <w:r w:rsidRPr="00930AB6">
              <w:rPr>
                <w:rFonts w:cs="Arial"/>
                <w:szCs w:val="18"/>
              </w:rPr>
              <w:t xml:space="preserve">0.0 &lt; </w:t>
            </w:r>
            <w:proofErr w:type="spellStart"/>
            <w:r w:rsidRPr="00930AB6">
              <w:rPr>
                <w:rFonts w:cs="Arial"/>
                <w:szCs w:val="18"/>
              </w:rPr>
              <w:t>W</w:t>
            </w:r>
            <w:r w:rsidRPr="00930AB6">
              <w:rPr>
                <w:rFonts w:cs="Arial"/>
                <w:szCs w:val="18"/>
                <w:vertAlign w:val="subscript"/>
              </w:rPr>
              <w:t>gap</w:t>
            </w:r>
            <w:proofErr w:type="spellEnd"/>
            <w:r w:rsidRPr="00930AB6">
              <w:rPr>
                <w:rFonts w:cs="Arial"/>
                <w:szCs w:val="18"/>
              </w:rPr>
              <w:t xml:space="preserve"> ≤ 1</w:t>
            </w:r>
            <w:r w:rsidRPr="00930AB6">
              <w:rPr>
                <w:rFonts w:eastAsiaTheme="minorEastAsia" w:cs="Arial"/>
                <w:szCs w:val="18"/>
                <w:lang w:eastAsia="zh-CN"/>
              </w:rPr>
              <w:t>0.0</w:t>
            </w:r>
          </w:p>
        </w:tc>
        <w:tc>
          <w:tcPr>
            <w:tcW w:w="1085"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cs="Arial"/>
                <w:szCs w:val="18"/>
              </w:rPr>
              <w:t>45</w:t>
            </w:r>
            <w:r w:rsidRPr="00930AB6">
              <w:rPr>
                <w:rFonts w:cs="Arial"/>
                <w:szCs w:val="18"/>
                <w:vertAlign w:val="superscript"/>
              </w:rPr>
              <w:t>1</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933A27" w:rsidRPr="00930AB6" w:rsidRDefault="00933A27" w:rsidP="005145EA">
            <w:pPr>
              <w:pStyle w:val="TAC"/>
              <w:rPr>
                <w:rFonts w:eastAsiaTheme="minorEastAsia" w:cs="Arial"/>
                <w:szCs w:val="18"/>
                <w:lang w:eastAsia="zh-CN"/>
              </w:rPr>
            </w:pPr>
            <w:r w:rsidRPr="00930AB6">
              <w:rPr>
                <w:rFonts w:eastAsiaTheme="minorEastAsia" w:cs="Arial"/>
                <w:szCs w:val="18"/>
                <w:lang w:eastAsia="zh-CN"/>
              </w:rPr>
              <w:t>0.0</w:t>
            </w:r>
          </w:p>
        </w:tc>
        <w:tc>
          <w:tcPr>
            <w:tcW w:w="1238" w:type="dxa"/>
            <w:tcBorders>
              <w:top w:val="single" w:sz="4" w:space="0" w:color="auto"/>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r w:rsidRPr="00930AB6">
              <w:rPr>
                <w:rFonts w:eastAsiaTheme="minorEastAsia" w:cs="Arial"/>
                <w:szCs w:val="18"/>
                <w:lang w:val="en-US" w:eastAsia="zh-CN"/>
              </w:rPr>
              <w:t>TBD(IMD5)</w:t>
            </w:r>
          </w:p>
        </w:tc>
        <w:tc>
          <w:tcPr>
            <w:tcW w:w="992" w:type="dxa"/>
            <w:vMerge/>
            <w:tcBorders>
              <w:left w:val="single" w:sz="4" w:space="0" w:color="auto"/>
              <w:bottom w:val="single" w:sz="4" w:space="0" w:color="auto"/>
              <w:right w:val="single" w:sz="4" w:space="0" w:color="auto"/>
            </w:tcBorders>
          </w:tcPr>
          <w:p w:rsidR="00933A27" w:rsidRPr="00930AB6" w:rsidRDefault="00933A27" w:rsidP="005145EA">
            <w:pPr>
              <w:pStyle w:val="TAC"/>
              <w:rPr>
                <w:rFonts w:cs="Arial"/>
                <w:szCs w:val="18"/>
              </w:rPr>
            </w:pPr>
          </w:p>
        </w:tc>
      </w:tr>
    </w:tbl>
    <w:p w:rsidR="001244DC" w:rsidRPr="001244DC" w:rsidRDefault="001244DC" w:rsidP="001244DC">
      <w:pPr>
        <w:rPr>
          <w:sz w:val="18"/>
          <w:szCs w:val="18"/>
          <w:lang w:eastAsia="zh-CN"/>
        </w:rPr>
      </w:pPr>
    </w:p>
    <w:p w:rsidR="005F0E42" w:rsidRDefault="00416A22" w:rsidP="005F0E42">
      <w:pPr>
        <w:pStyle w:val="1"/>
        <w:rPr>
          <w:rFonts w:cs="Arial"/>
          <w:lang w:eastAsia="zh-CN"/>
        </w:rPr>
      </w:pPr>
      <w:r>
        <w:rPr>
          <w:rFonts w:cs="Arial" w:hint="eastAsia"/>
          <w:lang w:eastAsia="zh-CN"/>
        </w:rPr>
        <w:t>Conclusion</w:t>
      </w:r>
    </w:p>
    <w:p w:rsidR="00C01D28" w:rsidRDefault="0090170E" w:rsidP="00BF1ADE">
      <w:pPr>
        <w:jc w:val="both"/>
        <w:rPr>
          <w:lang w:eastAsia="zh-CN"/>
        </w:rPr>
      </w:pPr>
      <w:r>
        <w:rPr>
          <w:rFonts w:hint="eastAsia"/>
          <w:lang w:eastAsia="zh-CN"/>
        </w:rPr>
        <w:t xml:space="preserve">In this contribution </w:t>
      </w:r>
      <w:r w:rsidR="00C01D28">
        <w:rPr>
          <w:rFonts w:hint="eastAsia"/>
          <w:lang w:eastAsia="zh-CN"/>
        </w:rPr>
        <w:t xml:space="preserve">we have discussed the UL configuration for intra-band non-contiguous CA in B7 with 2UL. When define REFSENS degradation, UE self-interferences include both transmitter leakages and IMD interferences. </w:t>
      </w:r>
      <w:r w:rsidR="00C01D28">
        <w:rPr>
          <w:lang w:eastAsia="zh-CN"/>
        </w:rPr>
        <w:t>H</w:t>
      </w:r>
      <w:r w:rsidR="00C01D28">
        <w:rPr>
          <w:rFonts w:hint="eastAsia"/>
          <w:lang w:eastAsia="zh-CN"/>
        </w:rPr>
        <w:t xml:space="preserve">ere we </w:t>
      </w:r>
      <w:r w:rsidR="004F2DFC">
        <w:rPr>
          <w:rFonts w:hint="eastAsia"/>
          <w:lang w:eastAsia="zh-CN"/>
        </w:rPr>
        <w:t>proposed some views on UL configuration study for CA_7A-7A with 2UL.</w:t>
      </w:r>
    </w:p>
    <w:p w:rsidR="006D0924" w:rsidRDefault="006D0924" w:rsidP="00954221">
      <w:pPr>
        <w:spacing w:afterLines="50" w:after="156"/>
        <w:jc w:val="both"/>
        <w:rPr>
          <w:b/>
          <w:lang w:val="en-US" w:eastAsia="zh-CN"/>
        </w:rPr>
      </w:pPr>
      <w:bookmarkStart w:id="8" w:name="OLE_LINK1"/>
      <w:bookmarkStart w:id="9" w:name="OLE_LINK4"/>
      <w:r w:rsidRPr="001D5801">
        <w:rPr>
          <w:rFonts w:hint="eastAsia"/>
          <w:b/>
          <w:lang w:val="en-US" w:eastAsia="zh-CN"/>
        </w:rPr>
        <w:t xml:space="preserve">Proposal 1: </w:t>
      </w:r>
      <w:r>
        <w:rPr>
          <w:rFonts w:hint="eastAsia"/>
          <w:b/>
          <w:lang w:val="en-US" w:eastAsia="zh-CN"/>
        </w:rPr>
        <w:t xml:space="preserve">For intra-band non-contiguous CA with 2UL, UL configuration of PCC would follow 1UL case and SCC UL could use full RB configurations. Meanwhile, with regard to REFSENS degradation in terms of transmitter </w:t>
      </w:r>
      <w:r>
        <w:rPr>
          <w:b/>
          <w:lang w:val="en-US" w:eastAsia="zh-CN"/>
        </w:rPr>
        <w:t>leakage</w:t>
      </w:r>
      <w:r>
        <w:rPr>
          <w:rFonts w:hint="eastAsia"/>
          <w:b/>
          <w:lang w:val="en-US" w:eastAsia="zh-CN"/>
        </w:rPr>
        <w:t>, the related REFSENS relaxation of SCC DL is as well as 1UL case while PCC DL</w:t>
      </w:r>
      <w:r w:rsidR="00D81783" w:rsidRPr="00D81783">
        <w:rPr>
          <w:rFonts w:hint="eastAsia"/>
          <w:b/>
          <w:lang w:val="en-US" w:eastAsia="zh-CN"/>
        </w:rPr>
        <w:t xml:space="preserve"> </w:t>
      </w:r>
      <w:r w:rsidR="00D81783">
        <w:rPr>
          <w:rFonts w:hint="eastAsia"/>
          <w:b/>
          <w:lang w:val="en-US" w:eastAsia="zh-CN"/>
        </w:rPr>
        <w:t>to be 0dB</w:t>
      </w:r>
      <w:r>
        <w:rPr>
          <w:rFonts w:hint="eastAsia"/>
          <w:b/>
          <w:lang w:val="en-US" w:eastAsia="zh-CN"/>
        </w:rPr>
        <w:t xml:space="preserve">. </w:t>
      </w:r>
    </w:p>
    <w:p w:rsidR="001330C0" w:rsidRDefault="001330C0" w:rsidP="001330C0">
      <w:pPr>
        <w:spacing w:afterLines="50" w:after="156"/>
        <w:jc w:val="both"/>
        <w:rPr>
          <w:rFonts w:hint="eastAsia"/>
          <w:b/>
          <w:lang w:eastAsia="zh-CN"/>
        </w:rPr>
      </w:pPr>
      <w:r w:rsidRPr="00E76304">
        <w:rPr>
          <w:b/>
          <w:lang w:eastAsia="zh-CN"/>
        </w:rPr>
        <w:t xml:space="preserve">Proposal 2: </w:t>
      </w:r>
      <w:r>
        <w:rPr>
          <w:rFonts w:hint="eastAsia"/>
          <w:b/>
          <w:lang w:eastAsia="zh-CN"/>
        </w:rPr>
        <w:t xml:space="preserve">Based on </w:t>
      </w:r>
      <w:proofErr w:type="spellStart"/>
      <w:r w:rsidRPr="005729DC">
        <w:rPr>
          <w:b/>
          <w:lang w:eastAsia="zh-CN"/>
        </w:rPr>
        <w:t>W</w:t>
      </w:r>
      <w:r w:rsidRPr="005729DC">
        <w:rPr>
          <w:b/>
          <w:vertAlign w:val="subscript"/>
          <w:lang w:eastAsia="zh-CN"/>
        </w:rPr>
        <w:t>gap</w:t>
      </w:r>
      <w:proofErr w:type="spellEnd"/>
      <w:r w:rsidRPr="005729DC">
        <w:rPr>
          <w:b/>
          <w:lang w:eastAsia="zh-CN"/>
        </w:rPr>
        <w:t xml:space="preserve"> ranges</w:t>
      </w:r>
      <w:r>
        <w:rPr>
          <w:rFonts w:hint="eastAsia"/>
          <w:b/>
          <w:lang w:eastAsia="zh-CN"/>
        </w:rPr>
        <w:t xml:space="preserve"> of UL configuration for intra-band non-contiguous CA with 1UL (Table 7.3. 1A-3 of TS 36.101), </w:t>
      </w:r>
      <w:proofErr w:type="spellStart"/>
      <w:r w:rsidRPr="005729DC">
        <w:rPr>
          <w:b/>
          <w:lang w:eastAsia="zh-CN"/>
        </w:rPr>
        <w:t>W</w:t>
      </w:r>
      <w:r w:rsidRPr="005729DC">
        <w:rPr>
          <w:b/>
          <w:vertAlign w:val="subscript"/>
          <w:lang w:eastAsia="zh-CN"/>
        </w:rPr>
        <w:t>gap</w:t>
      </w:r>
      <w:proofErr w:type="spellEnd"/>
      <w:r w:rsidRPr="005729DC">
        <w:rPr>
          <w:b/>
          <w:lang w:eastAsia="zh-CN"/>
        </w:rPr>
        <w:t xml:space="preserve"> </w:t>
      </w:r>
      <w:r>
        <w:rPr>
          <w:rFonts w:hint="eastAsia"/>
          <w:b/>
          <w:lang w:eastAsia="zh-CN"/>
        </w:rPr>
        <w:t xml:space="preserve">for 2UL case </w:t>
      </w:r>
      <w:r w:rsidRPr="005729DC">
        <w:rPr>
          <w:b/>
          <w:lang w:eastAsia="zh-CN"/>
        </w:rPr>
        <w:t>sh</w:t>
      </w:r>
      <w:r>
        <w:rPr>
          <w:rFonts w:hint="eastAsia"/>
          <w:b/>
          <w:lang w:eastAsia="zh-CN"/>
        </w:rPr>
        <w:t xml:space="preserve">ould be </w:t>
      </w:r>
      <w:r w:rsidRPr="005729DC">
        <w:rPr>
          <w:b/>
          <w:lang w:eastAsia="zh-CN"/>
        </w:rPr>
        <w:t>re-investigated in terms of different IMD scenarios</w:t>
      </w:r>
      <w:r>
        <w:rPr>
          <w:rFonts w:hint="eastAsia"/>
          <w:b/>
          <w:lang w:eastAsia="zh-CN"/>
        </w:rPr>
        <w:t xml:space="preserve"> which as shown in Table 2. </w:t>
      </w:r>
    </w:p>
    <w:p w:rsidR="001330C0" w:rsidRDefault="001330C0" w:rsidP="001330C0">
      <w:pPr>
        <w:spacing w:after="120"/>
        <w:jc w:val="both"/>
        <w:rPr>
          <w:b/>
          <w:lang w:eastAsia="zh-CN"/>
        </w:rPr>
      </w:pPr>
      <w:r w:rsidRPr="00E76304">
        <w:rPr>
          <w:b/>
          <w:lang w:eastAsia="zh-CN"/>
        </w:rPr>
        <w:t xml:space="preserve">Proposal </w:t>
      </w:r>
      <w:r>
        <w:rPr>
          <w:rFonts w:hint="eastAsia"/>
          <w:b/>
          <w:lang w:eastAsia="zh-CN"/>
        </w:rPr>
        <w:t>3</w:t>
      </w:r>
      <w:r w:rsidRPr="00E76304">
        <w:rPr>
          <w:b/>
          <w:lang w:eastAsia="zh-CN"/>
        </w:rPr>
        <w:t>:</w:t>
      </w:r>
      <w:r>
        <w:rPr>
          <w:rFonts w:hint="eastAsia"/>
          <w:b/>
          <w:lang w:eastAsia="zh-CN"/>
        </w:rPr>
        <w:t xml:space="preserve"> </w:t>
      </w:r>
      <w:r w:rsidRPr="00E76304">
        <w:rPr>
          <w:rFonts w:hint="eastAsia"/>
          <w:b/>
          <w:lang w:eastAsia="zh-CN"/>
        </w:rPr>
        <w:t xml:space="preserve">Agreements </w:t>
      </w:r>
      <w:r>
        <w:rPr>
          <w:rFonts w:hint="eastAsia"/>
          <w:b/>
          <w:lang w:eastAsia="zh-CN"/>
        </w:rPr>
        <w:t>on</w:t>
      </w:r>
      <w:r w:rsidRPr="00E76304">
        <w:rPr>
          <w:rFonts w:hint="eastAsia"/>
          <w:b/>
          <w:lang w:eastAsia="zh-CN"/>
        </w:rPr>
        <w:t xml:space="preserve"> IMD test configurations and multiple MSD definitions for 2UL inter-band CA could be used as reference for MSD study of intra-band non-contiguous CA with 2UL.</w:t>
      </w:r>
    </w:p>
    <w:p w:rsidR="001330C0" w:rsidRPr="004F0DAB" w:rsidRDefault="001330C0" w:rsidP="001330C0">
      <w:pPr>
        <w:pStyle w:val="a4"/>
        <w:numPr>
          <w:ilvl w:val="0"/>
          <w:numId w:val="11"/>
        </w:numPr>
        <w:spacing w:after="120"/>
        <w:ind w:firstLineChars="0" w:hanging="278"/>
        <w:jc w:val="both"/>
        <w:rPr>
          <w:rFonts w:ascii="Times New Roman" w:hAnsi="Times New Roman" w:cs="Times New Roman"/>
          <w:b/>
          <w:sz w:val="20"/>
          <w:szCs w:val="20"/>
        </w:rPr>
      </w:pPr>
      <w:r w:rsidRPr="004F0DAB">
        <w:rPr>
          <w:rFonts w:ascii="Times New Roman" w:hAnsi="Times New Roman" w:cs="Times New Roman" w:hint="eastAsia"/>
          <w:b/>
          <w:sz w:val="20"/>
          <w:szCs w:val="20"/>
        </w:rPr>
        <w:t xml:space="preserve">MSD test configurations for CA_7A-7A with 2UL are </w:t>
      </w:r>
    </w:p>
    <w:p w:rsidR="001330C0" w:rsidRDefault="001330C0" w:rsidP="001330C0">
      <w:pPr>
        <w:pStyle w:val="a4"/>
        <w:numPr>
          <w:ilvl w:val="0"/>
          <w:numId w:val="12"/>
        </w:numPr>
        <w:spacing w:after="120"/>
        <w:ind w:firstLineChars="0"/>
        <w:jc w:val="both"/>
        <w:rPr>
          <w:rFonts w:ascii="Times New Roman" w:hAnsi="Times New Roman" w:cs="Times New Roman" w:hint="eastAsia"/>
          <w:b/>
          <w:sz w:val="20"/>
          <w:szCs w:val="20"/>
        </w:rPr>
      </w:pPr>
      <w:r w:rsidRPr="00A41743">
        <w:rPr>
          <w:rFonts w:ascii="Times New Roman" w:hAnsi="Times New Roman" w:cs="Times New Roman"/>
          <w:b/>
          <w:sz w:val="20"/>
          <w:szCs w:val="20"/>
        </w:rPr>
        <w:t>Choose the worst case self-desensitization condition for the CA combinations which have IMD issue, which means that choose a specific carrier frequency allocation such that IMD is center-aligned with victim DL carrier.</w:t>
      </w:r>
    </w:p>
    <w:p w:rsidR="001330C0" w:rsidRDefault="001330C0" w:rsidP="001330C0">
      <w:pPr>
        <w:pStyle w:val="a4"/>
        <w:numPr>
          <w:ilvl w:val="0"/>
          <w:numId w:val="12"/>
        </w:numPr>
        <w:spacing w:after="120"/>
        <w:ind w:firstLineChars="0"/>
        <w:jc w:val="both"/>
        <w:rPr>
          <w:rFonts w:ascii="Times New Roman" w:hAnsi="Times New Roman" w:cs="Times New Roman" w:hint="eastAsia"/>
          <w:b/>
          <w:sz w:val="20"/>
          <w:szCs w:val="20"/>
        </w:rPr>
      </w:pPr>
      <w:r w:rsidRPr="004F0DAB">
        <w:rPr>
          <w:rFonts w:ascii="Times New Roman" w:hAnsi="Times New Roman" w:cs="Times New Roman"/>
          <w:b/>
          <w:sz w:val="20"/>
          <w:szCs w:val="20"/>
        </w:rPr>
        <w:t>Choose 5MHz bandwidth with full RB for all carriers</w:t>
      </w:r>
      <w:r w:rsidRPr="004F0DAB">
        <w:rPr>
          <w:rFonts w:ascii="Times New Roman" w:hAnsi="Times New Roman" w:cs="Times New Roman" w:hint="eastAsia"/>
          <w:b/>
          <w:sz w:val="20"/>
          <w:szCs w:val="20"/>
        </w:rPr>
        <w:t>.</w:t>
      </w:r>
      <w:r w:rsidRPr="004F0DAB">
        <w:rPr>
          <w:rFonts w:ascii="Times New Roman" w:hAnsi="Times New Roman" w:cs="Times New Roman"/>
          <w:b/>
          <w:sz w:val="20"/>
          <w:szCs w:val="20"/>
        </w:rPr>
        <w:t xml:space="preserve"> </w:t>
      </w:r>
    </w:p>
    <w:p w:rsidR="001330C0" w:rsidRPr="004F0DAB" w:rsidRDefault="001330C0" w:rsidP="001330C0">
      <w:pPr>
        <w:pStyle w:val="a4"/>
        <w:numPr>
          <w:ilvl w:val="0"/>
          <w:numId w:val="12"/>
        </w:numPr>
        <w:spacing w:after="120"/>
        <w:ind w:firstLineChars="0"/>
        <w:jc w:val="both"/>
        <w:rPr>
          <w:rFonts w:ascii="Times New Roman" w:hAnsi="Times New Roman" w:cs="Times New Roman"/>
          <w:b/>
          <w:sz w:val="20"/>
          <w:szCs w:val="20"/>
        </w:rPr>
      </w:pPr>
      <w:r w:rsidRPr="004F0DAB">
        <w:rPr>
          <w:rFonts w:ascii="Times New Roman" w:hAnsi="Times New Roman" w:cs="Times New Roman"/>
          <w:b/>
          <w:sz w:val="20"/>
          <w:szCs w:val="20"/>
        </w:rPr>
        <w:t xml:space="preserve">A correction </w:t>
      </w:r>
      <w:proofErr w:type="gramStart"/>
      <w:r w:rsidRPr="004F0DAB">
        <w:rPr>
          <w:rFonts w:ascii="Times New Roman" w:hAnsi="Times New Roman" w:cs="Times New Roman"/>
          <w:b/>
          <w:sz w:val="20"/>
          <w:szCs w:val="20"/>
        </w:rPr>
        <w:t>factor(</w:t>
      </w:r>
      <w:proofErr w:type="gramEnd"/>
      <w:r w:rsidRPr="004F0DAB">
        <w:rPr>
          <w:rFonts w:ascii="Times New Roman" w:hAnsi="Times New Roman" w:cs="Times New Roman"/>
          <w:b/>
          <w:sz w:val="20"/>
          <w:szCs w:val="20"/>
        </w:rPr>
        <w:t>CF) is calculated to address the power difference between the total IMD power and the power within DL carrier modulation bandwidth</w:t>
      </w:r>
      <w:r w:rsidRPr="004F0DAB">
        <w:rPr>
          <w:rFonts w:ascii="Times New Roman" w:hAnsi="Times New Roman" w:cs="Times New Roman" w:hint="eastAsia"/>
          <w:b/>
          <w:sz w:val="20"/>
          <w:szCs w:val="20"/>
        </w:rPr>
        <w:t>.</w:t>
      </w:r>
    </w:p>
    <w:p w:rsidR="001330C0" w:rsidRPr="004F0DAB" w:rsidRDefault="001330C0" w:rsidP="001330C0">
      <w:pPr>
        <w:pStyle w:val="a4"/>
        <w:numPr>
          <w:ilvl w:val="0"/>
          <w:numId w:val="11"/>
        </w:numPr>
        <w:spacing w:after="120"/>
        <w:ind w:firstLineChars="0" w:hanging="278"/>
        <w:jc w:val="both"/>
        <w:rPr>
          <w:rFonts w:ascii="Times New Roman" w:hAnsi="Times New Roman" w:cs="Times New Roman"/>
          <w:b/>
          <w:sz w:val="20"/>
          <w:szCs w:val="20"/>
        </w:rPr>
      </w:pPr>
      <w:r w:rsidRPr="004F0DAB">
        <w:rPr>
          <w:rFonts w:ascii="Times New Roman" w:hAnsi="Times New Roman" w:cs="Times New Roman" w:hint="eastAsia"/>
          <w:b/>
          <w:sz w:val="20"/>
          <w:szCs w:val="20"/>
        </w:rPr>
        <w:t>For UL intra-band non-contiguous CA with 2UL, only the highest MSD is specified automatically. Each IMD that falls on top of own DL channel and has</w:t>
      </w:r>
      <w:r w:rsidRPr="004F0DAB">
        <w:rPr>
          <w:rFonts w:ascii="Times New Roman" w:hAnsi="Times New Roman" w:cs="Times New Roman" w:hint="eastAsia"/>
          <w:b/>
          <w:sz w:val="20"/>
          <w:szCs w:val="20"/>
        </w:rPr>
        <w:t>≥</w:t>
      </w:r>
      <w:r w:rsidRPr="004F0DAB">
        <w:rPr>
          <w:rFonts w:ascii="Times New Roman" w:hAnsi="Times New Roman" w:cs="Times New Roman" w:hint="eastAsia"/>
          <w:b/>
          <w:sz w:val="20"/>
          <w:szCs w:val="20"/>
        </w:rPr>
        <w:t>[2]dB MSD will be specified as well.</w:t>
      </w:r>
    </w:p>
    <w:p w:rsidR="00382213" w:rsidRPr="00FA54BC" w:rsidRDefault="00382213" w:rsidP="00954221">
      <w:pPr>
        <w:spacing w:after="50"/>
        <w:jc w:val="both"/>
        <w:rPr>
          <w:b/>
          <w:lang w:eastAsia="zh-CN"/>
        </w:rPr>
      </w:pPr>
      <w:r w:rsidRPr="00E76304">
        <w:rPr>
          <w:rFonts w:hint="eastAsia"/>
          <w:b/>
          <w:lang w:eastAsia="zh-CN"/>
        </w:rPr>
        <w:t xml:space="preserve">Proposal </w:t>
      </w:r>
      <w:r w:rsidR="001330C0">
        <w:rPr>
          <w:rFonts w:hint="eastAsia"/>
          <w:b/>
          <w:lang w:eastAsia="zh-CN"/>
        </w:rPr>
        <w:t>4</w:t>
      </w:r>
      <w:r w:rsidRPr="00E76304">
        <w:rPr>
          <w:rFonts w:hint="eastAsia"/>
          <w:b/>
          <w:lang w:eastAsia="zh-CN"/>
        </w:rPr>
        <w:t xml:space="preserve">: </w:t>
      </w:r>
      <w:r>
        <w:rPr>
          <w:rFonts w:hint="eastAsia"/>
          <w:b/>
          <w:lang w:eastAsia="zh-CN"/>
        </w:rPr>
        <w:t>For REFSENS degradation in SCC D</w:t>
      </w:r>
      <w:r w:rsidRPr="00FA54BC">
        <w:rPr>
          <w:rFonts w:hint="eastAsia"/>
          <w:b/>
          <w:lang w:eastAsia="zh-CN"/>
        </w:rPr>
        <w:t xml:space="preserve">L, </w:t>
      </w:r>
      <w:r>
        <w:rPr>
          <w:rFonts w:hint="eastAsia"/>
          <w:b/>
          <w:lang w:eastAsia="zh-CN"/>
        </w:rPr>
        <w:t xml:space="preserve">compare the REFSENS relaxation values due to transmitter leakage and IMD interference, and the worst case is </w:t>
      </w:r>
      <w:r>
        <w:rPr>
          <w:b/>
          <w:lang w:eastAsia="zh-CN"/>
        </w:rPr>
        <w:t>introduce</w:t>
      </w:r>
      <w:r w:rsidRPr="00FA54BC">
        <w:rPr>
          <w:b/>
          <w:lang w:eastAsia="zh-CN"/>
        </w:rPr>
        <w:t>d</w:t>
      </w:r>
      <w:r w:rsidRPr="00FA54BC">
        <w:rPr>
          <w:rFonts w:hint="eastAsia"/>
          <w:b/>
          <w:lang w:eastAsia="zh-CN"/>
        </w:rPr>
        <w:t xml:space="preserve"> into the </w:t>
      </w:r>
      <w:r w:rsidRPr="00FA54BC">
        <w:rPr>
          <w:b/>
          <w:lang w:eastAsia="zh-CN"/>
        </w:rPr>
        <w:t>ΔR</w:t>
      </w:r>
      <w:r w:rsidRPr="00FA54BC">
        <w:rPr>
          <w:b/>
          <w:vertAlign w:val="subscript"/>
          <w:lang w:eastAsia="zh-CN"/>
        </w:rPr>
        <w:t>2UL_</w:t>
      </w:r>
      <w:r w:rsidRPr="00FA54BC">
        <w:rPr>
          <w:rFonts w:hint="eastAsia"/>
          <w:b/>
          <w:vertAlign w:val="subscript"/>
          <w:lang w:eastAsia="zh-CN"/>
        </w:rPr>
        <w:t>S</w:t>
      </w:r>
      <w:r w:rsidRPr="00FA54BC">
        <w:rPr>
          <w:b/>
          <w:vertAlign w:val="subscript"/>
          <w:lang w:eastAsia="zh-CN"/>
        </w:rPr>
        <w:t>CC</w:t>
      </w:r>
      <w:r w:rsidRPr="00FA54BC">
        <w:rPr>
          <w:rFonts w:hint="eastAsia"/>
          <w:b/>
          <w:lang w:eastAsia="zh-CN"/>
        </w:rPr>
        <w:t xml:space="preserve"> in TS36.101, while in PCC DL </w:t>
      </w:r>
      <w:r>
        <w:rPr>
          <w:rFonts w:hint="eastAsia"/>
          <w:b/>
          <w:lang w:eastAsia="zh-CN"/>
        </w:rPr>
        <w:t xml:space="preserve">only </w:t>
      </w:r>
      <w:r w:rsidRPr="00FA54BC">
        <w:rPr>
          <w:rFonts w:hint="eastAsia"/>
          <w:b/>
          <w:lang w:eastAsia="zh-CN"/>
        </w:rPr>
        <w:t>REFSENS degradation due to IMD interference</w:t>
      </w:r>
      <w:r>
        <w:rPr>
          <w:rFonts w:hint="eastAsia"/>
          <w:b/>
          <w:lang w:eastAsia="zh-CN"/>
        </w:rPr>
        <w:t xml:space="preserve"> is specified as </w:t>
      </w:r>
      <w:r w:rsidRPr="00FA54BC">
        <w:rPr>
          <w:b/>
          <w:lang w:eastAsia="zh-CN"/>
        </w:rPr>
        <w:t>ΔR</w:t>
      </w:r>
      <w:r w:rsidRPr="00FA54BC">
        <w:rPr>
          <w:b/>
          <w:vertAlign w:val="subscript"/>
          <w:lang w:eastAsia="zh-CN"/>
        </w:rPr>
        <w:t>2UL_</w:t>
      </w:r>
      <w:r w:rsidRPr="00FA54BC">
        <w:rPr>
          <w:rFonts w:hint="eastAsia"/>
          <w:b/>
          <w:vertAlign w:val="subscript"/>
          <w:lang w:eastAsia="zh-CN"/>
        </w:rPr>
        <w:t>P</w:t>
      </w:r>
      <w:r w:rsidRPr="00FA54BC">
        <w:rPr>
          <w:b/>
          <w:vertAlign w:val="subscript"/>
          <w:lang w:eastAsia="zh-CN"/>
        </w:rPr>
        <w:t>CC</w:t>
      </w:r>
      <w:r w:rsidRPr="00FA54BC">
        <w:rPr>
          <w:rFonts w:hint="eastAsia"/>
          <w:b/>
          <w:lang w:eastAsia="zh-CN"/>
        </w:rPr>
        <w:t>.</w:t>
      </w:r>
    </w:p>
    <w:bookmarkEnd w:id="8"/>
    <w:bookmarkEnd w:id="9"/>
    <w:p w:rsidR="00BF1ADE" w:rsidRPr="002D1706" w:rsidRDefault="00BF1ADE" w:rsidP="00BF1ADE">
      <w:pPr>
        <w:pStyle w:val="1"/>
        <w:rPr>
          <w:rFonts w:cs="Arial"/>
          <w:lang w:eastAsia="zh-CN"/>
        </w:rPr>
      </w:pPr>
      <w:r w:rsidRPr="002D1706">
        <w:rPr>
          <w:rFonts w:cs="Arial"/>
          <w:lang w:eastAsia="zh-CN"/>
        </w:rPr>
        <w:t>Reference</w:t>
      </w:r>
    </w:p>
    <w:p w:rsidR="00BF1ADE" w:rsidRPr="009B678F" w:rsidRDefault="00BF1ADE" w:rsidP="00BF1ADE">
      <w:pPr>
        <w:overflowPunct w:val="0"/>
        <w:autoSpaceDE w:val="0"/>
        <w:autoSpaceDN w:val="0"/>
        <w:adjustRightInd w:val="0"/>
        <w:spacing w:after="0"/>
        <w:textAlignment w:val="baseline"/>
        <w:rPr>
          <w:rFonts w:ascii="Arial" w:eastAsiaTheme="minorEastAsia" w:hAnsi="Arial" w:cs="Arial"/>
          <w:sz w:val="18"/>
          <w:szCs w:val="18"/>
          <w:lang w:eastAsia="zh-CN"/>
        </w:rPr>
      </w:pPr>
      <w:r w:rsidRPr="009B678F">
        <w:rPr>
          <w:rFonts w:ascii="Arial" w:eastAsiaTheme="minorEastAsia" w:hAnsi="Arial" w:cs="Arial"/>
          <w:sz w:val="18"/>
          <w:szCs w:val="18"/>
          <w:lang w:eastAsia="zh-CN"/>
        </w:rPr>
        <w:t>[1] R</w:t>
      </w:r>
      <w:r w:rsidR="008203D1" w:rsidRPr="009B678F">
        <w:rPr>
          <w:rFonts w:ascii="Arial" w:eastAsiaTheme="minorEastAsia" w:hAnsi="Arial" w:cs="Arial" w:hint="eastAsia"/>
          <w:sz w:val="18"/>
          <w:szCs w:val="18"/>
          <w:lang w:eastAsia="zh-CN"/>
        </w:rPr>
        <w:t>P</w:t>
      </w:r>
      <w:r w:rsidRPr="009B678F">
        <w:rPr>
          <w:rFonts w:ascii="Arial" w:eastAsiaTheme="minorEastAsia" w:hAnsi="Arial" w:cs="Arial"/>
          <w:sz w:val="18"/>
          <w:szCs w:val="18"/>
          <w:lang w:eastAsia="zh-CN"/>
        </w:rPr>
        <w:t>-16</w:t>
      </w:r>
      <w:r w:rsidR="008203D1" w:rsidRPr="009B678F">
        <w:rPr>
          <w:rFonts w:ascii="Arial" w:eastAsiaTheme="minorEastAsia" w:hAnsi="Arial" w:cs="Arial" w:hint="eastAsia"/>
          <w:sz w:val="18"/>
          <w:szCs w:val="18"/>
          <w:lang w:eastAsia="zh-CN"/>
        </w:rPr>
        <w:t>0822</w:t>
      </w:r>
      <w:r w:rsidRPr="009B678F">
        <w:rPr>
          <w:rFonts w:ascii="Arial" w:eastAsiaTheme="minorEastAsia" w:hAnsi="Arial" w:cs="Arial"/>
          <w:sz w:val="18"/>
          <w:szCs w:val="18"/>
          <w:lang w:eastAsia="zh-CN"/>
        </w:rPr>
        <w:t>, “</w:t>
      </w:r>
      <w:r w:rsidR="008203D1" w:rsidRPr="009B678F">
        <w:rPr>
          <w:rFonts w:ascii="Arial" w:eastAsiaTheme="minorEastAsia" w:hAnsi="Arial" w:cs="Arial"/>
          <w:sz w:val="18"/>
          <w:szCs w:val="18"/>
          <w:lang w:eastAsia="zh-CN"/>
        </w:rPr>
        <w:t xml:space="preserve">Revised WID: LTE Advanced intra-band CA Rel-14 for </w:t>
      </w:r>
      <w:proofErr w:type="spellStart"/>
      <w:r w:rsidR="008203D1" w:rsidRPr="009B678F">
        <w:rPr>
          <w:rFonts w:ascii="Arial" w:eastAsiaTheme="minorEastAsia" w:hAnsi="Arial" w:cs="Arial"/>
          <w:sz w:val="18"/>
          <w:szCs w:val="18"/>
          <w:lang w:eastAsia="zh-CN"/>
        </w:rPr>
        <w:t>xDL</w:t>
      </w:r>
      <w:proofErr w:type="spellEnd"/>
      <w:r w:rsidR="008203D1" w:rsidRPr="009B678F">
        <w:rPr>
          <w:rFonts w:ascii="Arial" w:eastAsiaTheme="minorEastAsia" w:hAnsi="Arial" w:cs="Arial"/>
          <w:sz w:val="18"/>
          <w:szCs w:val="18"/>
          <w:lang w:eastAsia="zh-CN"/>
        </w:rPr>
        <w:t>/</w:t>
      </w:r>
      <w:proofErr w:type="spellStart"/>
      <w:r w:rsidR="008203D1" w:rsidRPr="009B678F">
        <w:rPr>
          <w:rFonts w:ascii="Arial" w:eastAsiaTheme="minorEastAsia" w:hAnsi="Arial" w:cs="Arial"/>
          <w:sz w:val="18"/>
          <w:szCs w:val="18"/>
          <w:lang w:eastAsia="zh-CN"/>
        </w:rPr>
        <w:t>yUL</w:t>
      </w:r>
      <w:proofErr w:type="spellEnd"/>
      <w:r w:rsidR="008203D1" w:rsidRPr="009B678F">
        <w:rPr>
          <w:rFonts w:ascii="Arial" w:eastAsiaTheme="minorEastAsia" w:hAnsi="Arial" w:cs="Arial"/>
          <w:sz w:val="18"/>
          <w:szCs w:val="18"/>
          <w:lang w:eastAsia="zh-CN"/>
        </w:rPr>
        <w:t xml:space="preserve"> including contiguous and non-contiguous spectrum</w:t>
      </w:r>
      <w:r w:rsidRPr="009B678F">
        <w:rPr>
          <w:rFonts w:ascii="Arial" w:eastAsiaTheme="minorEastAsia" w:hAnsi="Arial" w:cs="Arial"/>
          <w:sz w:val="18"/>
          <w:szCs w:val="18"/>
          <w:lang w:eastAsia="zh-CN"/>
        </w:rPr>
        <w:t>”</w:t>
      </w:r>
      <w:r w:rsidR="008203D1" w:rsidRPr="009B678F">
        <w:rPr>
          <w:rFonts w:ascii="Arial" w:eastAsiaTheme="minorEastAsia" w:hAnsi="Arial" w:cs="Arial" w:hint="eastAsia"/>
          <w:sz w:val="18"/>
          <w:szCs w:val="18"/>
          <w:lang w:eastAsia="zh-CN"/>
        </w:rPr>
        <w:t xml:space="preserve"> RAN#72</w:t>
      </w:r>
    </w:p>
    <w:p w:rsidR="00BF1ADE" w:rsidRPr="009B678F" w:rsidRDefault="00BF1ADE" w:rsidP="00BF1ADE">
      <w:pPr>
        <w:overflowPunct w:val="0"/>
        <w:autoSpaceDE w:val="0"/>
        <w:autoSpaceDN w:val="0"/>
        <w:adjustRightInd w:val="0"/>
        <w:spacing w:after="0"/>
        <w:textAlignment w:val="baseline"/>
        <w:rPr>
          <w:rFonts w:ascii="Arial" w:eastAsiaTheme="minorEastAsia" w:hAnsi="Arial" w:cs="Arial"/>
          <w:sz w:val="18"/>
          <w:szCs w:val="18"/>
          <w:lang w:eastAsia="zh-CN"/>
        </w:rPr>
      </w:pPr>
      <w:r w:rsidRPr="009B678F">
        <w:rPr>
          <w:rFonts w:ascii="Arial" w:eastAsiaTheme="minorEastAsia" w:hAnsi="Arial" w:cs="Arial" w:hint="eastAsia"/>
          <w:sz w:val="18"/>
          <w:szCs w:val="18"/>
          <w:lang w:eastAsia="zh-CN"/>
        </w:rPr>
        <w:t xml:space="preserve">[2] </w:t>
      </w:r>
      <w:r w:rsidR="009959E9" w:rsidRPr="009B678F">
        <w:rPr>
          <w:rFonts w:ascii="Arial" w:eastAsiaTheme="minorEastAsia" w:hAnsi="Arial" w:cs="Arial" w:hint="eastAsia"/>
          <w:sz w:val="18"/>
          <w:szCs w:val="18"/>
          <w:lang w:eastAsia="zh-CN"/>
        </w:rPr>
        <w:t>R4-1</w:t>
      </w:r>
      <w:r w:rsidR="00A45EB4" w:rsidRPr="009B678F">
        <w:rPr>
          <w:rFonts w:ascii="Arial" w:eastAsiaTheme="minorEastAsia" w:hAnsi="Arial" w:cs="Arial" w:hint="eastAsia"/>
          <w:sz w:val="18"/>
          <w:szCs w:val="18"/>
          <w:lang w:eastAsia="zh-CN"/>
        </w:rPr>
        <w:t>31348</w:t>
      </w:r>
      <w:r w:rsidR="009959E9" w:rsidRPr="009B678F">
        <w:rPr>
          <w:rFonts w:ascii="Arial" w:eastAsiaTheme="minorEastAsia" w:hAnsi="Arial" w:cs="Arial" w:hint="eastAsia"/>
          <w:sz w:val="18"/>
          <w:szCs w:val="18"/>
          <w:lang w:eastAsia="zh-CN"/>
        </w:rPr>
        <w:t xml:space="preserve"> </w:t>
      </w:r>
      <w:r w:rsidR="009959E9" w:rsidRPr="009B678F">
        <w:rPr>
          <w:rFonts w:ascii="Arial" w:eastAsiaTheme="minorEastAsia" w:hAnsi="Arial" w:cs="Arial"/>
          <w:sz w:val="18"/>
          <w:szCs w:val="18"/>
          <w:lang w:eastAsia="zh-CN"/>
        </w:rPr>
        <w:t>“</w:t>
      </w:r>
      <w:r w:rsidR="00A45EB4" w:rsidRPr="009B678F">
        <w:rPr>
          <w:rFonts w:ascii="Arial" w:eastAsiaTheme="minorEastAsia" w:hAnsi="Arial" w:cs="Arial"/>
          <w:sz w:val="18"/>
          <w:szCs w:val="18"/>
          <w:lang w:eastAsia="zh-CN"/>
        </w:rPr>
        <w:t>Formulation of intra-band non-contiguous CA UL intermodulation products overlapping with its own DL carriers</w:t>
      </w:r>
      <w:r w:rsidR="009959E9" w:rsidRPr="009B678F">
        <w:rPr>
          <w:rFonts w:ascii="Arial" w:eastAsiaTheme="minorEastAsia" w:hAnsi="Arial" w:cs="Arial"/>
          <w:sz w:val="18"/>
          <w:szCs w:val="18"/>
          <w:lang w:eastAsia="zh-CN"/>
        </w:rPr>
        <w:t>”</w:t>
      </w:r>
      <w:r w:rsidR="009959E9" w:rsidRPr="009B678F">
        <w:rPr>
          <w:rFonts w:ascii="Arial" w:eastAsiaTheme="minorEastAsia" w:hAnsi="Arial" w:cs="Arial" w:hint="eastAsia"/>
          <w:sz w:val="18"/>
          <w:szCs w:val="18"/>
          <w:lang w:eastAsia="zh-CN"/>
        </w:rPr>
        <w:t xml:space="preserve"> RAN4#</w:t>
      </w:r>
      <w:r w:rsidR="00A45EB4" w:rsidRPr="009B678F">
        <w:rPr>
          <w:rFonts w:ascii="Arial" w:eastAsiaTheme="minorEastAsia" w:hAnsi="Arial" w:cs="Arial" w:hint="eastAsia"/>
          <w:sz w:val="18"/>
          <w:szCs w:val="18"/>
          <w:lang w:eastAsia="zh-CN"/>
        </w:rPr>
        <w:t>66bis</w:t>
      </w:r>
    </w:p>
    <w:p w:rsidR="00BF1ADE" w:rsidRPr="009B678F" w:rsidRDefault="00BF1ADE" w:rsidP="00BF1ADE">
      <w:pPr>
        <w:overflowPunct w:val="0"/>
        <w:autoSpaceDE w:val="0"/>
        <w:autoSpaceDN w:val="0"/>
        <w:adjustRightInd w:val="0"/>
        <w:spacing w:after="0"/>
        <w:textAlignment w:val="baseline"/>
        <w:rPr>
          <w:rFonts w:ascii="Arial" w:eastAsiaTheme="minorEastAsia" w:hAnsi="Arial" w:cs="Arial"/>
          <w:sz w:val="18"/>
          <w:szCs w:val="18"/>
          <w:lang w:eastAsia="zh-CN"/>
        </w:rPr>
      </w:pPr>
      <w:r w:rsidRPr="009B678F">
        <w:rPr>
          <w:rFonts w:ascii="Arial" w:eastAsiaTheme="minorEastAsia" w:hAnsi="Arial" w:cs="Arial" w:hint="eastAsia"/>
          <w:sz w:val="18"/>
          <w:szCs w:val="18"/>
          <w:lang w:eastAsia="zh-CN"/>
        </w:rPr>
        <w:t xml:space="preserve">[3] </w:t>
      </w:r>
      <w:r w:rsidR="00A45EB4" w:rsidRPr="009B678F">
        <w:rPr>
          <w:rFonts w:ascii="Arial" w:eastAsiaTheme="minorEastAsia" w:hAnsi="Arial" w:cs="Arial" w:hint="eastAsia"/>
          <w:sz w:val="18"/>
          <w:szCs w:val="18"/>
          <w:lang w:eastAsia="zh-CN"/>
        </w:rPr>
        <w:t xml:space="preserve">R4-141206 </w:t>
      </w:r>
      <w:r w:rsidR="00A45EB4" w:rsidRPr="009B678F">
        <w:rPr>
          <w:rFonts w:ascii="Arial" w:eastAsiaTheme="minorEastAsia" w:hAnsi="Arial" w:cs="Arial"/>
          <w:sz w:val="18"/>
          <w:szCs w:val="18"/>
          <w:lang w:eastAsia="zh-CN"/>
        </w:rPr>
        <w:t xml:space="preserve">“Non-contiguous </w:t>
      </w:r>
      <w:proofErr w:type="spellStart"/>
      <w:r w:rsidR="00A45EB4" w:rsidRPr="009B678F">
        <w:rPr>
          <w:rFonts w:ascii="Arial" w:eastAsiaTheme="minorEastAsia" w:hAnsi="Arial" w:cs="Arial"/>
          <w:sz w:val="18"/>
          <w:szCs w:val="18"/>
          <w:lang w:eastAsia="zh-CN"/>
        </w:rPr>
        <w:t>intraband</w:t>
      </w:r>
      <w:proofErr w:type="spellEnd"/>
      <w:r w:rsidR="00A45EB4" w:rsidRPr="009B678F">
        <w:rPr>
          <w:rFonts w:ascii="Arial" w:eastAsiaTheme="minorEastAsia" w:hAnsi="Arial" w:cs="Arial"/>
          <w:sz w:val="18"/>
          <w:szCs w:val="18"/>
          <w:lang w:eastAsia="zh-CN"/>
        </w:rPr>
        <w:t xml:space="preserve"> Band CA REFSENS”</w:t>
      </w:r>
      <w:r w:rsidR="00A45EB4" w:rsidRPr="009B678F">
        <w:rPr>
          <w:rFonts w:ascii="Arial" w:eastAsiaTheme="minorEastAsia" w:hAnsi="Arial" w:cs="Arial" w:hint="eastAsia"/>
          <w:sz w:val="18"/>
          <w:szCs w:val="18"/>
          <w:lang w:eastAsia="zh-CN"/>
        </w:rPr>
        <w:t xml:space="preserve"> RAN4#70</w:t>
      </w:r>
    </w:p>
    <w:p w:rsidR="00BF1ADE" w:rsidRPr="009B678F" w:rsidRDefault="00BF1ADE" w:rsidP="00BF1ADE">
      <w:pPr>
        <w:overflowPunct w:val="0"/>
        <w:autoSpaceDE w:val="0"/>
        <w:autoSpaceDN w:val="0"/>
        <w:adjustRightInd w:val="0"/>
        <w:spacing w:after="0"/>
        <w:textAlignment w:val="baseline"/>
        <w:rPr>
          <w:rFonts w:ascii="Arial" w:eastAsiaTheme="minorEastAsia" w:hAnsi="Arial" w:cs="Arial"/>
          <w:sz w:val="18"/>
          <w:szCs w:val="18"/>
          <w:lang w:eastAsia="zh-CN"/>
        </w:rPr>
      </w:pPr>
      <w:r w:rsidRPr="009B678F">
        <w:rPr>
          <w:rFonts w:ascii="Arial" w:eastAsiaTheme="minorEastAsia" w:hAnsi="Arial" w:cs="Arial" w:hint="eastAsia"/>
          <w:sz w:val="18"/>
          <w:szCs w:val="18"/>
          <w:lang w:eastAsia="zh-CN"/>
        </w:rPr>
        <w:t xml:space="preserve">[4] </w:t>
      </w:r>
      <w:r w:rsidR="002B40E9" w:rsidRPr="009B678F">
        <w:rPr>
          <w:rFonts w:ascii="Arial" w:eastAsiaTheme="minorEastAsia" w:hAnsi="Arial" w:cs="Arial" w:hint="eastAsia"/>
          <w:sz w:val="18"/>
          <w:szCs w:val="18"/>
          <w:lang w:eastAsia="zh-CN"/>
        </w:rPr>
        <w:t xml:space="preserve">R4-144031 </w:t>
      </w:r>
      <w:r w:rsidR="002B40E9" w:rsidRPr="009B678F">
        <w:rPr>
          <w:rFonts w:ascii="Arial" w:eastAsiaTheme="minorEastAsia" w:hAnsi="Arial" w:cs="Arial"/>
          <w:sz w:val="18"/>
          <w:szCs w:val="18"/>
          <w:lang w:eastAsia="zh-CN"/>
        </w:rPr>
        <w:t>“</w:t>
      </w:r>
      <w:r w:rsidR="002B40E9" w:rsidRPr="009B678F">
        <w:rPr>
          <w:rFonts w:ascii="Arial" w:eastAsiaTheme="minorEastAsia" w:hAnsi="Arial" w:cs="Arial" w:hint="eastAsia"/>
          <w:sz w:val="18"/>
          <w:szCs w:val="18"/>
          <w:lang w:eastAsia="zh-CN"/>
        </w:rPr>
        <w:t>WF on 2UL inter-band CA MSD test configuration</w:t>
      </w:r>
      <w:r w:rsidR="002B40E9" w:rsidRPr="009B678F">
        <w:rPr>
          <w:rFonts w:ascii="Arial" w:eastAsiaTheme="minorEastAsia" w:hAnsi="Arial" w:cs="Arial"/>
          <w:sz w:val="18"/>
          <w:szCs w:val="18"/>
          <w:lang w:eastAsia="zh-CN"/>
        </w:rPr>
        <w:t>”</w:t>
      </w:r>
      <w:r w:rsidR="002B40E9" w:rsidRPr="009B678F">
        <w:rPr>
          <w:rFonts w:ascii="Arial" w:eastAsiaTheme="minorEastAsia" w:hAnsi="Arial" w:cs="Arial" w:hint="eastAsia"/>
          <w:sz w:val="18"/>
          <w:szCs w:val="18"/>
          <w:lang w:eastAsia="zh-CN"/>
        </w:rPr>
        <w:t xml:space="preserve"> RAN4#71</w:t>
      </w:r>
    </w:p>
    <w:p w:rsidR="0054323B" w:rsidRPr="009B678F" w:rsidRDefault="0054323B" w:rsidP="00BF1ADE">
      <w:pPr>
        <w:overflowPunct w:val="0"/>
        <w:autoSpaceDE w:val="0"/>
        <w:autoSpaceDN w:val="0"/>
        <w:adjustRightInd w:val="0"/>
        <w:spacing w:after="0"/>
        <w:textAlignment w:val="baseline"/>
        <w:rPr>
          <w:rFonts w:ascii="Arial" w:eastAsiaTheme="minorEastAsia" w:hAnsi="Arial" w:cs="Arial"/>
          <w:sz w:val="18"/>
          <w:szCs w:val="18"/>
          <w:lang w:eastAsia="zh-CN"/>
        </w:rPr>
      </w:pPr>
      <w:r w:rsidRPr="009B678F">
        <w:rPr>
          <w:rFonts w:ascii="Arial" w:eastAsiaTheme="minorEastAsia" w:hAnsi="Arial" w:cs="Arial" w:hint="eastAsia"/>
          <w:sz w:val="18"/>
          <w:szCs w:val="18"/>
          <w:lang w:eastAsia="zh-CN"/>
        </w:rPr>
        <w:t xml:space="preserve">[5] </w:t>
      </w:r>
      <w:r w:rsidR="002B40E9" w:rsidRPr="009B678F">
        <w:rPr>
          <w:rFonts w:ascii="Arial" w:eastAsiaTheme="minorEastAsia" w:hAnsi="Arial" w:cs="Arial" w:hint="eastAsia"/>
          <w:sz w:val="18"/>
          <w:szCs w:val="18"/>
          <w:lang w:eastAsia="zh-CN"/>
        </w:rPr>
        <w:t xml:space="preserve">R4-164839 </w:t>
      </w:r>
      <w:r w:rsidR="002B40E9" w:rsidRPr="009B678F">
        <w:rPr>
          <w:rFonts w:ascii="Arial" w:eastAsiaTheme="minorEastAsia" w:hAnsi="Arial" w:cs="Arial"/>
          <w:sz w:val="18"/>
          <w:szCs w:val="18"/>
          <w:lang w:eastAsia="zh-CN"/>
        </w:rPr>
        <w:t>“</w:t>
      </w:r>
      <w:r w:rsidR="002B40E9" w:rsidRPr="009B678F">
        <w:rPr>
          <w:rFonts w:ascii="Arial" w:eastAsiaTheme="minorEastAsia" w:hAnsi="Arial" w:cs="Arial" w:hint="eastAsia"/>
          <w:sz w:val="18"/>
          <w:szCs w:val="18"/>
          <w:lang w:eastAsia="zh-CN"/>
        </w:rPr>
        <w:t>WF: MSD definition for 2UL Inter-band CA combinations that have multiple IMD</w:t>
      </w:r>
      <w:r w:rsidR="002B40E9" w:rsidRPr="009B678F">
        <w:rPr>
          <w:rFonts w:ascii="Arial" w:eastAsiaTheme="minorEastAsia" w:hAnsi="Arial" w:cs="Arial"/>
          <w:sz w:val="18"/>
          <w:szCs w:val="18"/>
          <w:lang w:eastAsia="zh-CN"/>
        </w:rPr>
        <w:t>’</w:t>
      </w:r>
      <w:r w:rsidR="002B40E9" w:rsidRPr="009B678F">
        <w:rPr>
          <w:rFonts w:ascii="Arial" w:eastAsiaTheme="minorEastAsia" w:hAnsi="Arial" w:cs="Arial" w:hint="eastAsia"/>
          <w:sz w:val="18"/>
          <w:szCs w:val="18"/>
          <w:lang w:eastAsia="zh-CN"/>
        </w:rPr>
        <w:t>s for one band</w:t>
      </w:r>
      <w:r w:rsidR="002B40E9" w:rsidRPr="009B678F">
        <w:rPr>
          <w:rFonts w:ascii="Arial" w:eastAsiaTheme="minorEastAsia" w:hAnsi="Arial" w:cs="Arial"/>
          <w:sz w:val="18"/>
          <w:szCs w:val="18"/>
          <w:lang w:eastAsia="zh-CN"/>
        </w:rPr>
        <w:t>”</w:t>
      </w:r>
      <w:r w:rsidR="002B40E9" w:rsidRPr="009B678F">
        <w:rPr>
          <w:rFonts w:ascii="Arial" w:eastAsiaTheme="minorEastAsia" w:hAnsi="Arial" w:cs="Arial" w:hint="eastAsia"/>
          <w:sz w:val="18"/>
          <w:szCs w:val="18"/>
          <w:lang w:eastAsia="zh-CN"/>
        </w:rPr>
        <w:t xml:space="preserve"> RAN4#79</w:t>
      </w:r>
    </w:p>
    <w:p w:rsidR="00BF1ADE" w:rsidRPr="00FD051A" w:rsidRDefault="00E61C32" w:rsidP="00BF1ADE">
      <w:pPr>
        <w:overflowPunct w:val="0"/>
        <w:autoSpaceDE w:val="0"/>
        <w:autoSpaceDN w:val="0"/>
        <w:adjustRightInd w:val="0"/>
        <w:spacing w:after="0"/>
        <w:textAlignment w:val="baseline"/>
        <w:rPr>
          <w:rFonts w:ascii="Arial" w:eastAsiaTheme="minorEastAsia" w:hAnsi="Arial" w:cs="Arial"/>
          <w:sz w:val="18"/>
          <w:szCs w:val="18"/>
          <w:lang w:eastAsia="zh-CN"/>
        </w:rPr>
      </w:pPr>
      <w:r w:rsidRPr="009B678F">
        <w:rPr>
          <w:rFonts w:ascii="Arial" w:eastAsiaTheme="minorEastAsia" w:hAnsi="Arial" w:cs="Arial" w:hint="eastAsia"/>
          <w:sz w:val="18"/>
          <w:szCs w:val="18"/>
          <w:lang w:eastAsia="zh-CN"/>
        </w:rPr>
        <w:t xml:space="preserve">[6] R4-143343 </w:t>
      </w:r>
      <w:r w:rsidRPr="009B678F">
        <w:rPr>
          <w:rFonts w:ascii="Arial" w:eastAsiaTheme="minorEastAsia" w:hAnsi="Arial" w:cs="Arial"/>
          <w:sz w:val="18"/>
          <w:szCs w:val="18"/>
          <w:lang w:eastAsia="zh-CN"/>
        </w:rPr>
        <w:t>“</w:t>
      </w:r>
      <w:r w:rsidRPr="009B678F">
        <w:rPr>
          <w:rFonts w:ascii="Arial" w:eastAsiaTheme="minorEastAsia" w:hAnsi="Arial" w:cs="Arial" w:hint="eastAsia"/>
          <w:sz w:val="18"/>
          <w:szCs w:val="18"/>
          <w:lang w:eastAsia="zh-CN"/>
        </w:rPr>
        <w:t>REFSENS on 2UL intra-band NC CA</w:t>
      </w:r>
      <w:r w:rsidRPr="009B678F">
        <w:rPr>
          <w:rFonts w:ascii="Arial" w:eastAsiaTheme="minorEastAsia" w:hAnsi="Arial" w:cs="Arial"/>
          <w:sz w:val="18"/>
          <w:szCs w:val="18"/>
          <w:lang w:eastAsia="zh-CN"/>
        </w:rPr>
        <w:t>”</w:t>
      </w:r>
      <w:r w:rsidRPr="009B678F">
        <w:rPr>
          <w:rFonts w:ascii="Arial" w:eastAsiaTheme="minorEastAsia" w:hAnsi="Arial" w:cs="Arial" w:hint="eastAsia"/>
          <w:sz w:val="18"/>
          <w:szCs w:val="18"/>
          <w:lang w:eastAsia="zh-CN"/>
        </w:rPr>
        <w:t xml:space="preserve"> RAN4# 71</w:t>
      </w:r>
    </w:p>
    <w:sectPr w:rsidR="00BF1ADE" w:rsidRPr="00FD051A"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F76" w:rsidRDefault="007C3F76" w:rsidP="0096328A">
      <w:pPr>
        <w:spacing w:after="0"/>
      </w:pPr>
      <w:r>
        <w:separator/>
      </w:r>
    </w:p>
  </w:endnote>
  <w:endnote w:type="continuationSeparator" w:id="0">
    <w:p w:rsidR="007C3F76" w:rsidRDefault="007C3F76"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F76" w:rsidRDefault="007C3F76" w:rsidP="0096328A">
      <w:pPr>
        <w:spacing w:after="0"/>
      </w:pPr>
      <w:r>
        <w:separator/>
      </w:r>
    </w:p>
  </w:footnote>
  <w:footnote w:type="continuationSeparator" w:id="0">
    <w:p w:rsidR="007C3F76" w:rsidRDefault="007C3F76"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1386"/>
    <w:multiLevelType w:val="hybridMultilevel"/>
    <w:tmpl w:val="67FCCA1C"/>
    <w:lvl w:ilvl="0" w:tplc="08090005">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0867201"/>
    <w:multiLevelType w:val="hybridMultilevel"/>
    <w:tmpl w:val="CC1E24BA"/>
    <w:lvl w:ilvl="0" w:tplc="BC7210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505C2D77"/>
    <w:multiLevelType w:val="hybridMultilevel"/>
    <w:tmpl w:val="E99CAB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6">
    <w:nsid w:val="651F17F1"/>
    <w:multiLevelType w:val="hybridMultilevel"/>
    <w:tmpl w:val="525ADE90"/>
    <w:lvl w:ilvl="0" w:tplc="08090005">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0D14B40"/>
    <w:multiLevelType w:val="hybridMultilevel"/>
    <w:tmpl w:val="5A2EF5AA"/>
    <w:lvl w:ilvl="0" w:tplc="08090005">
      <w:start w:val="8"/>
      <w:numFmt w:val="bullet"/>
      <w:lvlText w:val="-"/>
      <w:lvlJc w:val="left"/>
      <w:pPr>
        <w:ind w:left="520" w:hanging="420"/>
      </w:pPr>
      <w:rPr>
        <w:rFonts w:ascii="Times New Roman" w:eastAsia="MS Mincho" w:hAnsi="Times New Roman" w:cs="Times New Roman" w:hint="default"/>
        <w:lang w:val="en-GB"/>
      </w:rPr>
    </w:lvl>
    <w:lvl w:ilvl="1" w:tplc="04090003" w:tentative="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0"/>
      <w:lvlText w:val="%1.%2.%3"/>
      <w:lvlJc w:val="left"/>
      <w:pPr>
        <w:tabs>
          <w:tab w:val="num" w:pos="720"/>
        </w:tabs>
        <w:ind w:left="720" w:hanging="720"/>
      </w:pPr>
      <w:rPr>
        <w:rFonts w:hint="default"/>
        <w:u w:val="none"/>
      </w:rPr>
    </w:lvl>
    <w:lvl w:ilvl="3">
      <w:start w:val="1"/>
      <w:numFmt w:val="decimal"/>
      <w:pStyle w:val="40"/>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782F63E8"/>
    <w:multiLevelType w:val="hybridMultilevel"/>
    <w:tmpl w:val="59F451B4"/>
    <w:lvl w:ilvl="0" w:tplc="BC7210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7AB40DF1"/>
    <w:multiLevelType w:val="hybridMultilevel"/>
    <w:tmpl w:val="E99CAB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B16587F"/>
    <w:multiLevelType w:val="hybridMultilevel"/>
    <w:tmpl w:val="6EAE8946"/>
    <w:lvl w:ilvl="0" w:tplc="31202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4"/>
  </w:num>
  <w:num w:numId="4">
    <w:abstractNumId w:val="2"/>
  </w:num>
  <w:num w:numId="5">
    <w:abstractNumId w:val="9"/>
  </w:num>
  <w:num w:numId="6">
    <w:abstractNumId w:val="6"/>
  </w:num>
  <w:num w:numId="7">
    <w:abstractNumId w:val="10"/>
  </w:num>
  <w:num w:numId="8">
    <w:abstractNumId w:val="7"/>
  </w:num>
  <w:num w:numId="9">
    <w:abstractNumId w:val="3"/>
  </w:num>
  <w:num w:numId="10">
    <w:abstractNumId w:val="1"/>
  </w:num>
  <w:num w:numId="11">
    <w:abstractNumId w:val="11"/>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73E6"/>
    <w:rsid w:val="000123CC"/>
    <w:rsid w:val="00033FAF"/>
    <w:rsid w:val="000409FF"/>
    <w:rsid w:val="000535DF"/>
    <w:rsid w:val="00057E18"/>
    <w:rsid w:val="000679BE"/>
    <w:rsid w:val="00070DA2"/>
    <w:rsid w:val="0007256E"/>
    <w:rsid w:val="00074098"/>
    <w:rsid w:val="00091230"/>
    <w:rsid w:val="0009612F"/>
    <w:rsid w:val="000A04A8"/>
    <w:rsid w:val="000A1D89"/>
    <w:rsid w:val="000A74F7"/>
    <w:rsid w:val="000B5C37"/>
    <w:rsid w:val="000C49AF"/>
    <w:rsid w:val="000C5F03"/>
    <w:rsid w:val="000C7EDA"/>
    <w:rsid w:val="000F1412"/>
    <w:rsid w:val="000F63CC"/>
    <w:rsid w:val="00104E1B"/>
    <w:rsid w:val="00120FA5"/>
    <w:rsid w:val="00121B54"/>
    <w:rsid w:val="00121F6B"/>
    <w:rsid w:val="001244DC"/>
    <w:rsid w:val="001330C0"/>
    <w:rsid w:val="00133368"/>
    <w:rsid w:val="0013790A"/>
    <w:rsid w:val="00142037"/>
    <w:rsid w:val="00157697"/>
    <w:rsid w:val="00160D4B"/>
    <w:rsid w:val="001638E0"/>
    <w:rsid w:val="0016467C"/>
    <w:rsid w:val="00191DC9"/>
    <w:rsid w:val="001951C2"/>
    <w:rsid w:val="0019537D"/>
    <w:rsid w:val="001A4EB2"/>
    <w:rsid w:val="001D05E3"/>
    <w:rsid w:val="001D10BD"/>
    <w:rsid w:val="001D1615"/>
    <w:rsid w:val="001D47F5"/>
    <w:rsid w:val="001D5801"/>
    <w:rsid w:val="00205EA3"/>
    <w:rsid w:val="00211EF9"/>
    <w:rsid w:val="00222E51"/>
    <w:rsid w:val="0022343C"/>
    <w:rsid w:val="00225854"/>
    <w:rsid w:val="002267EF"/>
    <w:rsid w:val="00244708"/>
    <w:rsid w:val="002538B5"/>
    <w:rsid w:val="002666F7"/>
    <w:rsid w:val="002804AC"/>
    <w:rsid w:val="00297C09"/>
    <w:rsid w:val="002A0C6F"/>
    <w:rsid w:val="002A3C34"/>
    <w:rsid w:val="002A7655"/>
    <w:rsid w:val="002B40E9"/>
    <w:rsid w:val="002B57A4"/>
    <w:rsid w:val="002C5BE5"/>
    <w:rsid w:val="002D5D1B"/>
    <w:rsid w:val="002E15EA"/>
    <w:rsid w:val="002E63D5"/>
    <w:rsid w:val="002F4BFA"/>
    <w:rsid w:val="00301D18"/>
    <w:rsid w:val="00312664"/>
    <w:rsid w:val="00322D4C"/>
    <w:rsid w:val="00337674"/>
    <w:rsid w:val="003406BB"/>
    <w:rsid w:val="00344826"/>
    <w:rsid w:val="003473D2"/>
    <w:rsid w:val="00347BA3"/>
    <w:rsid w:val="00382213"/>
    <w:rsid w:val="003968B3"/>
    <w:rsid w:val="003B2272"/>
    <w:rsid w:val="003B5B85"/>
    <w:rsid w:val="003C53D0"/>
    <w:rsid w:val="003C68BC"/>
    <w:rsid w:val="003D09FA"/>
    <w:rsid w:val="003E157C"/>
    <w:rsid w:val="003F1EDF"/>
    <w:rsid w:val="00413808"/>
    <w:rsid w:val="00416A22"/>
    <w:rsid w:val="004263E8"/>
    <w:rsid w:val="00427019"/>
    <w:rsid w:val="00431465"/>
    <w:rsid w:val="004417A0"/>
    <w:rsid w:val="00446E68"/>
    <w:rsid w:val="00452890"/>
    <w:rsid w:val="00460850"/>
    <w:rsid w:val="00465C3E"/>
    <w:rsid w:val="00495686"/>
    <w:rsid w:val="004A5E47"/>
    <w:rsid w:val="004B1C7D"/>
    <w:rsid w:val="004B6B8C"/>
    <w:rsid w:val="004C1F83"/>
    <w:rsid w:val="004F0DAB"/>
    <w:rsid w:val="004F2DFC"/>
    <w:rsid w:val="00503F32"/>
    <w:rsid w:val="005145EA"/>
    <w:rsid w:val="00516586"/>
    <w:rsid w:val="005210C1"/>
    <w:rsid w:val="005216B3"/>
    <w:rsid w:val="00523A35"/>
    <w:rsid w:val="00530F14"/>
    <w:rsid w:val="00540214"/>
    <w:rsid w:val="00540900"/>
    <w:rsid w:val="0054323B"/>
    <w:rsid w:val="00555605"/>
    <w:rsid w:val="0056625B"/>
    <w:rsid w:val="005729DC"/>
    <w:rsid w:val="0057528D"/>
    <w:rsid w:val="0058086B"/>
    <w:rsid w:val="005821AF"/>
    <w:rsid w:val="005A3702"/>
    <w:rsid w:val="005B58E1"/>
    <w:rsid w:val="005B73D1"/>
    <w:rsid w:val="005D69D6"/>
    <w:rsid w:val="005F0E42"/>
    <w:rsid w:val="0061379B"/>
    <w:rsid w:val="00616957"/>
    <w:rsid w:val="00617A9E"/>
    <w:rsid w:val="006227D2"/>
    <w:rsid w:val="00630EEE"/>
    <w:rsid w:val="00644067"/>
    <w:rsid w:val="006507DB"/>
    <w:rsid w:val="0066172A"/>
    <w:rsid w:val="0066361C"/>
    <w:rsid w:val="00663B78"/>
    <w:rsid w:val="00666A35"/>
    <w:rsid w:val="006745C0"/>
    <w:rsid w:val="00693657"/>
    <w:rsid w:val="006D0924"/>
    <w:rsid w:val="006D616B"/>
    <w:rsid w:val="007038E2"/>
    <w:rsid w:val="0071780F"/>
    <w:rsid w:val="00717EC2"/>
    <w:rsid w:val="0073029A"/>
    <w:rsid w:val="007443E0"/>
    <w:rsid w:val="00747E8E"/>
    <w:rsid w:val="007530F9"/>
    <w:rsid w:val="00760A24"/>
    <w:rsid w:val="007639B5"/>
    <w:rsid w:val="0076448F"/>
    <w:rsid w:val="007725CC"/>
    <w:rsid w:val="00776447"/>
    <w:rsid w:val="0077692A"/>
    <w:rsid w:val="00784B44"/>
    <w:rsid w:val="007913C4"/>
    <w:rsid w:val="007A5D24"/>
    <w:rsid w:val="007B0412"/>
    <w:rsid w:val="007B0982"/>
    <w:rsid w:val="007B3B78"/>
    <w:rsid w:val="007B6993"/>
    <w:rsid w:val="007C3F76"/>
    <w:rsid w:val="007C5452"/>
    <w:rsid w:val="007D59E6"/>
    <w:rsid w:val="007E709B"/>
    <w:rsid w:val="007F6AE2"/>
    <w:rsid w:val="00802937"/>
    <w:rsid w:val="008203D1"/>
    <w:rsid w:val="00820DD8"/>
    <w:rsid w:val="008222F9"/>
    <w:rsid w:val="00835AA8"/>
    <w:rsid w:val="00836408"/>
    <w:rsid w:val="008439DC"/>
    <w:rsid w:val="00856FC8"/>
    <w:rsid w:val="00863081"/>
    <w:rsid w:val="008801F3"/>
    <w:rsid w:val="00881804"/>
    <w:rsid w:val="00883ADA"/>
    <w:rsid w:val="00885681"/>
    <w:rsid w:val="008869F2"/>
    <w:rsid w:val="00893A01"/>
    <w:rsid w:val="008A3F02"/>
    <w:rsid w:val="008B228F"/>
    <w:rsid w:val="008B2FE7"/>
    <w:rsid w:val="008C2347"/>
    <w:rsid w:val="008C370F"/>
    <w:rsid w:val="008C5D08"/>
    <w:rsid w:val="008D6525"/>
    <w:rsid w:val="008F2427"/>
    <w:rsid w:val="008F5DEC"/>
    <w:rsid w:val="0090170E"/>
    <w:rsid w:val="00912020"/>
    <w:rsid w:val="00924724"/>
    <w:rsid w:val="00930AB6"/>
    <w:rsid w:val="009311CF"/>
    <w:rsid w:val="00931D17"/>
    <w:rsid w:val="00933A27"/>
    <w:rsid w:val="00936D04"/>
    <w:rsid w:val="00937628"/>
    <w:rsid w:val="009426AD"/>
    <w:rsid w:val="00946DE8"/>
    <w:rsid w:val="00951848"/>
    <w:rsid w:val="00954221"/>
    <w:rsid w:val="0096328A"/>
    <w:rsid w:val="009750DF"/>
    <w:rsid w:val="00976F10"/>
    <w:rsid w:val="0099168F"/>
    <w:rsid w:val="009959E9"/>
    <w:rsid w:val="00995B6C"/>
    <w:rsid w:val="009A0414"/>
    <w:rsid w:val="009A050B"/>
    <w:rsid w:val="009B0635"/>
    <w:rsid w:val="009B678F"/>
    <w:rsid w:val="009B7F4C"/>
    <w:rsid w:val="009C3240"/>
    <w:rsid w:val="009C3DAE"/>
    <w:rsid w:val="009D1523"/>
    <w:rsid w:val="009D2B47"/>
    <w:rsid w:val="009F2AD2"/>
    <w:rsid w:val="009F514A"/>
    <w:rsid w:val="00A125E3"/>
    <w:rsid w:val="00A15C3F"/>
    <w:rsid w:val="00A200E9"/>
    <w:rsid w:val="00A208BC"/>
    <w:rsid w:val="00A20AA3"/>
    <w:rsid w:val="00A25A50"/>
    <w:rsid w:val="00A41743"/>
    <w:rsid w:val="00A45EB4"/>
    <w:rsid w:val="00A735CA"/>
    <w:rsid w:val="00A80DD2"/>
    <w:rsid w:val="00A939DB"/>
    <w:rsid w:val="00A94B8F"/>
    <w:rsid w:val="00AA3E28"/>
    <w:rsid w:val="00AC163A"/>
    <w:rsid w:val="00AC27DF"/>
    <w:rsid w:val="00AD2FC0"/>
    <w:rsid w:val="00AD5C57"/>
    <w:rsid w:val="00AE5B41"/>
    <w:rsid w:val="00AE759A"/>
    <w:rsid w:val="00AF4307"/>
    <w:rsid w:val="00B11CEA"/>
    <w:rsid w:val="00B23661"/>
    <w:rsid w:val="00B23B63"/>
    <w:rsid w:val="00B30C18"/>
    <w:rsid w:val="00B54B62"/>
    <w:rsid w:val="00B604A6"/>
    <w:rsid w:val="00B63A85"/>
    <w:rsid w:val="00B750F6"/>
    <w:rsid w:val="00B76621"/>
    <w:rsid w:val="00B80B96"/>
    <w:rsid w:val="00B937CA"/>
    <w:rsid w:val="00BA7932"/>
    <w:rsid w:val="00BB5375"/>
    <w:rsid w:val="00BC0256"/>
    <w:rsid w:val="00BC15D9"/>
    <w:rsid w:val="00BD74E1"/>
    <w:rsid w:val="00BE3D3E"/>
    <w:rsid w:val="00BE7C6E"/>
    <w:rsid w:val="00BF1ADE"/>
    <w:rsid w:val="00C01D28"/>
    <w:rsid w:val="00C06E6E"/>
    <w:rsid w:val="00C43318"/>
    <w:rsid w:val="00C44534"/>
    <w:rsid w:val="00C53F4D"/>
    <w:rsid w:val="00C56AB4"/>
    <w:rsid w:val="00C66467"/>
    <w:rsid w:val="00C81878"/>
    <w:rsid w:val="00C86D5C"/>
    <w:rsid w:val="00C9545D"/>
    <w:rsid w:val="00C96A60"/>
    <w:rsid w:val="00CA3289"/>
    <w:rsid w:val="00CA460D"/>
    <w:rsid w:val="00CB06B1"/>
    <w:rsid w:val="00CB4933"/>
    <w:rsid w:val="00CC0486"/>
    <w:rsid w:val="00CD4956"/>
    <w:rsid w:val="00CE59CC"/>
    <w:rsid w:val="00CE655C"/>
    <w:rsid w:val="00D052DD"/>
    <w:rsid w:val="00D07F02"/>
    <w:rsid w:val="00D108D4"/>
    <w:rsid w:val="00D10FC6"/>
    <w:rsid w:val="00D127AD"/>
    <w:rsid w:val="00D13621"/>
    <w:rsid w:val="00D1509D"/>
    <w:rsid w:val="00D2006F"/>
    <w:rsid w:val="00D472FE"/>
    <w:rsid w:val="00D623F4"/>
    <w:rsid w:val="00D6551F"/>
    <w:rsid w:val="00D747D8"/>
    <w:rsid w:val="00D81783"/>
    <w:rsid w:val="00D82C0A"/>
    <w:rsid w:val="00DA7D00"/>
    <w:rsid w:val="00DC774A"/>
    <w:rsid w:val="00DD3194"/>
    <w:rsid w:val="00DD6816"/>
    <w:rsid w:val="00DE5F1C"/>
    <w:rsid w:val="00E05205"/>
    <w:rsid w:val="00E12E4C"/>
    <w:rsid w:val="00E27F2C"/>
    <w:rsid w:val="00E33269"/>
    <w:rsid w:val="00E355A2"/>
    <w:rsid w:val="00E427B3"/>
    <w:rsid w:val="00E56443"/>
    <w:rsid w:val="00E60E72"/>
    <w:rsid w:val="00E61C32"/>
    <w:rsid w:val="00E6426E"/>
    <w:rsid w:val="00E6722F"/>
    <w:rsid w:val="00E70604"/>
    <w:rsid w:val="00E73A73"/>
    <w:rsid w:val="00E76304"/>
    <w:rsid w:val="00EA72DA"/>
    <w:rsid w:val="00EA765F"/>
    <w:rsid w:val="00EC477E"/>
    <w:rsid w:val="00ED015A"/>
    <w:rsid w:val="00ED5AF9"/>
    <w:rsid w:val="00EE2B71"/>
    <w:rsid w:val="00EF4E40"/>
    <w:rsid w:val="00EF51EA"/>
    <w:rsid w:val="00F24F47"/>
    <w:rsid w:val="00F2548C"/>
    <w:rsid w:val="00F53F70"/>
    <w:rsid w:val="00F64EEF"/>
    <w:rsid w:val="00F75D20"/>
    <w:rsid w:val="00F82C06"/>
    <w:rsid w:val="00F84200"/>
    <w:rsid w:val="00FA54BC"/>
    <w:rsid w:val="00FA7FA8"/>
    <w:rsid w:val="00FC3408"/>
    <w:rsid w:val="00FC3A6E"/>
    <w:rsid w:val="00FC448D"/>
    <w:rsid w:val="00FC7A4B"/>
    <w:rsid w:val="00FD051A"/>
    <w:rsid w:val="00FD5FE3"/>
    <w:rsid w:val="00FF0962"/>
    <w:rsid w:val="00FF2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743"/>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
    <w:basedOn w:val="30"/>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0"/>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0"/>
    <w:unhideWhenUsed/>
    <w:rsid w:val="0096328A"/>
    <w:pPr>
      <w:tabs>
        <w:tab w:val="center" w:pos="4153"/>
        <w:tab w:val="right" w:pos="8306"/>
      </w:tabs>
      <w:snapToGrid w:val="0"/>
    </w:pPr>
    <w:rPr>
      <w:sz w:val="18"/>
      <w:szCs w:val="18"/>
    </w:rPr>
  </w:style>
  <w:style w:type="character" w:customStyle="1" w:styleId="Char0">
    <w:name w:val="页脚 Char"/>
    <w:basedOn w:val="a0"/>
    <w:link w:val="a5"/>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1"/>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semiHidden/>
    <w:unhideWhenUsed/>
    <w:rsid w:val="007D59E6"/>
    <w:rPr>
      <w:sz w:val="21"/>
      <w:szCs w:val="21"/>
    </w:rPr>
  </w:style>
  <w:style w:type="paragraph" w:styleId="a8">
    <w:name w:val="annotation text"/>
    <w:basedOn w:val="a"/>
    <w:link w:val="Char2"/>
    <w:semiHidden/>
    <w:unhideWhenUsed/>
    <w:rsid w:val="007D59E6"/>
  </w:style>
  <w:style w:type="character" w:customStyle="1" w:styleId="Char2">
    <w:name w:val="批注文字 Char"/>
    <w:basedOn w:val="a0"/>
    <w:link w:val="a8"/>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3"/>
    <w:semiHidden/>
    <w:unhideWhenUsed/>
    <w:rsid w:val="007D59E6"/>
    <w:rPr>
      <w:b/>
      <w:bCs/>
    </w:rPr>
  </w:style>
  <w:style w:type="character" w:customStyle="1" w:styleId="Char3">
    <w:name w:val="批注主题 Char"/>
    <w:basedOn w:val="Char2"/>
    <w:link w:val="a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4"/>
    <w:semiHidden/>
    <w:unhideWhenUsed/>
    <w:rsid w:val="007D59E6"/>
    <w:pPr>
      <w:spacing w:after="0"/>
    </w:pPr>
    <w:rPr>
      <w:sz w:val="18"/>
      <w:szCs w:val="18"/>
    </w:rPr>
  </w:style>
  <w:style w:type="character" w:customStyle="1" w:styleId="Char4">
    <w:name w:val="批注框文本 Char"/>
    <w:basedOn w:val="a0"/>
    <w:link w:val="aa"/>
    <w:semiHidden/>
    <w:rsid w:val="007D59E6"/>
    <w:rPr>
      <w:rFonts w:ascii="Times New Roman" w:eastAsia="宋体" w:hAnsi="Times New Roman" w:cs="Times New Roman"/>
      <w:kern w:val="0"/>
      <w:sz w:val="18"/>
      <w:szCs w:val="18"/>
      <w:lang w:val="en-GB" w:eastAsia="en-US"/>
    </w:rPr>
  </w:style>
  <w:style w:type="paragraph" w:styleId="ab">
    <w:name w:val="Revision"/>
    <w:hidden/>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39"/>
    <w:rsid w:val="00933A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semiHidden/>
    <w:rsid w:val="00933A27"/>
    <w:pPr>
      <w:spacing w:before="180"/>
      <w:ind w:left="2693" w:hanging="2693"/>
    </w:pPr>
    <w:rPr>
      <w:b/>
    </w:rPr>
  </w:style>
  <w:style w:type="paragraph" w:styleId="10">
    <w:name w:val="toc 1"/>
    <w:semiHidden/>
    <w:rsid w:val="00933A27"/>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val="en-GB" w:eastAsia="en-US"/>
    </w:rPr>
  </w:style>
  <w:style w:type="paragraph" w:customStyle="1" w:styleId="ZT">
    <w:name w:val="ZT"/>
    <w:rsid w:val="00933A2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styleId="50">
    <w:name w:val="toc 5"/>
    <w:basedOn w:val="41"/>
    <w:semiHidden/>
    <w:rsid w:val="00933A27"/>
    <w:pPr>
      <w:ind w:left="1701" w:hanging="1701"/>
    </w:pPr>
  </w:style>
  <w:style w:type="paragraph" w:styleId="41">
    <w:name w:val="toc 4"/>
    <w:basedOn w:val="31"/>
    <w:semiHidden/>
    <w:rsid w:val="00933A27"/>
    <w:pPr>
      <w:ind w:left="1418" w:hanging="1418"/>
    </w:pPr>
  </w:style>
  <w:style w:type="paragraph" w:styleId="31">
    <w:name w:val="toc 3"/>
    <w:basedOn w:val="20"/>
    <w:semiHidden/>
    <w:rsid w:val="00933A27"/>
    <w:pPr>
      <w:ind w:left="1134" w:hanging="1134"/>
    </w:pPr>
  </w:style>
  <w:style w:type="paragraph" w:styleId="20">
    <w:name w:val="toc 2"/>
    <w:basedOn w:val="10"/>
    <w:semiHidden/>
    <w:rsid w:val="00933A27"/>
    <w:pPr>
      <w:keepNext w:val="0"/>
      <w:spacing w:before="0"/>
      <w:ind w:left="851" w:hanging="851"/>
    </w:pPr>
    <w:rPr>
      <w:sz w:val="20"/>
    </w:rPr>
  </w:style>
  <w:style w:type="paragraph" w:styleId="21">
    <w:name w:val="index 2"/>
    <w:basedOn w:val="11"/>
    <w:semiHidden/>
    <w:rsid w:val="00933A27"/>
    <w:pPr>
      <w:ind w:left="284"/>
    </w:pPr>
  </w:style>
  <w:style w:type="paragraph" w:styleId="11">
    <w:name w:val="index 1"/>
    <w:basedOn w:val="a"/>
    <w:semiHidden/>
    <w:rsid w:val="00933A27"/>
    <w:pPr>
      <w:keepLines/>
      <w:spacing w:after="0"/>
    </w:pPr>
    <w:rPr>
      <w:rFonts w:eastAsia="MS Mincho"/>
    </w:rPr>
  </w:style>
  <w:style w:type="paragraph" w:customStyle="1" w:styleId="ZH">
    <w:name w:val="ZH"/>
    <w:rsid w:val="00933A27"/>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TT">
    <w:name w:val="TT"/>
    <w:basedOn w:val="1"/>
    <w:next w:val="a"/>
    <w:rsid w:val="00933A27"/>
    <w:pPr>
      <w:numPr>
        <w:numId w:val="0"/>
      </w:numPr>
      <w:ind w:left="1134" w:hanging="1134"/>
      <w:outlineLvl w:val="9"/>
    </w:pPr>
    <w:rPr>
      <w:rFonts w:eastAsia="MS Mincho"/>
    </w:rPr>
  </w:style>
  <w:style w:type="paragraph" w:styleId="22">
    <w:name w:val="List Number 2"/>
    <w:basedOn w:val="ad"/>
    <w:rsid w:val="00933A27"/>
    <w:pPr>
      <w:ind w:left="851"/>
    </w:pPr>
  </w:style>
  <w:style w:type="character" w:styleId="ae">
    <w:name w:val="footnote reference"/>
    <w:semiHidden/>
    <w:rsid w:val="00933A27"/>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933A27"/>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933A27"/>
    <w:rPr>
      <w:rFonts w:ascii="Times New Roman" w:eastAsia="MS Mincho" w:hAnsi="Times New Roman" w:cs="Times New Roman"/>
      <w:kern w:val="0"/>
      <w:sz w:val="16"/>
      <w:szCs w:val="20"/>
      <w:lang w:val="en-GB" w:eastAsia="en-US"/>
    </w:rPr>
  </w:style>
  <w:style w:type="paragraph" w:customStyle="1" w:styleId="TF">
    <w:name w:val="TF"/>
    <w:basedOn w:val="TH"/>
    <w:link w:val="TFChar"/>
    <w:rsid w:val="00933A27"/>
    <w:pPr>
      <w:keepNext w:val="0"/>
      <w:overflowPunct/>
      <w:autoSpaceDE/>
      <w:autoSpaceDN/>
      <w:adjustRightInd/>
      <w:spacing w:before="0" w:after="240"/>
      <w:textAlignment w:val="auto"/>
    </w:pPr>
    <w:rPr>
      <w:rFonts w:eastAsia="MS Mincho"/>
      <w:bCs w:val="0"/>
      <w:lang w:eastAsia="en-US"/>
    </w:rPr>
  </w:style>
  <w:style w:type="paragraph" w:customStyle="1" w:styleId="NO">
    <w:name w:val="NO"/>
    <w:basedOn w:val="a"/>
    <w:link w:val="NOChar"/>
    <w:rsid w:val="00933A27"/>
    <w:pPr>
      <w:keepLines/>
      <w:ind w:left="1135" w:hanging="851"/>
    </w:pPr>
    <w:rPr>
      <w:rFonts w:eastAsia="MS Mincho"/>
    </w:rPr>
  </w:style>
  <w:style w:type="paragraph" w:styleId="90">
    <w:name w:val="toc 9"/>
    <w:basedOn w:val="80"/>
    <w:semiHidden/>
    <w:rsid w:val="00933A27"/>
    <w:pPr>
      <w:ind w:left="1418" w:hanging="1418"/>
    </w:pPr>
  </w:style>
  <w:style w:type="paragraph" w:customStyle="1" w:styleId="EX">
    <w:name w:val="EX"/>
    <w:basedOn w:val="a"/>
    <w:link w:val="EXChar"/>
    <w:rsid w:val="00933A27"/>
    <w:pPr>
      <w:keepLines/>
      <w:ind w:left="1702" w:hanging="1418"/>
    </w:pPr>
    <w:rPr>
      <w:rFonts w:eastAsia="MS Mincho"/>
    </w:rPr>
  </w:style>
  <w:style w:type="paragraph" w:customStyle="1" w:styleId="FP">
    <w:name w:val="FP"/>
    <w:basedOn w:val="a"/>
    <w:rsid w:val="00933A27"/>
    <w:pPr>
      <w:spacing w:after="0"/>
    </w:pPr>
    <w:rPr>
      <w:rFonts w:eastAsia="MS Mincho"/>
    </w:rPr>
  </w:style>
  <w:style w:type="paragraph" w:customStyle="1" w:styleId="LD">
    <w:name w:val="LD"/>
    <w:rsid w:val="00933A27"/>
    <w:pPr>
      <w:keepNext/>
      <w:keepLines/>
      <w:spacing w:line="180" w:lineRule="exact"/>
    </w:pPr>
    <w:rPr>
      <w:rFonts w:ascii="MS LineDraw" w:eastAsia="MS Mincho" w:hAnsi="MS LineDraw" w:cs="Times New Roman"/>
      <w:noProof/>
      <w:kern w:val="0"/>
      <w:sz w:val="20"/>
      <w:szCs w:val="20"/>
      <w:lang w:val="en-GB" w:eastAsia="en-US"/>
    </w:rPr>
  </w:style>
  <w:style w:type="paragraph" w:customStyle="1" w:styleId="NW">
    <w:name w:val="NW"/>
    <w:basedOn w:val="NO"/>
    <w:rsid w:val="00933A27"/>
    <w:pPr>
      <w:spacing w:after="0"/>
    </w:pPr>
  </w:style>
  <w:style w:type="paragraph" w:customStyle="1" w:styleId="EW">
    <w:name w:val="EW"/>
    <w:basedOn w:val="EX"/>
    <w:rsid w:val="00933A27"/>
    <w:pPr>
      <w:spacing w:after="0"/>
    </w:pPr>
  </w:style>
  <w:style w:type="paragraph" w:styleId="60">
    <w:name w:val="toc 6"/>
    <w:basedOn w:val="50"/>
    <w:next w:val="a"/>
    <w:semiHidden/>
    <w:rsid w:val="00933A27"/>
    <w:pPr>
      <w:ind w:left="1985" w:hanging="1985"/>
    </w:pPr>
  </w:style>
  <w:style w:type="paragraph" w:styleId="70">
    <w:name w:val="toc 7"/>
    <w:basedOn w:val="60"/>
    <w:next w:val="a"/>
    <w:semiHidden/>
    <w:rsid w:val="00933A27"/>
    <w:pPr>
      <w:ind w:left="2268" w:hanging="2268"/>
    </w:pPr>
  </w:style>
  <w:style w:type="paragraph" w:styleId="23">
    <w:name w:val="List Bullet 2"/>
    <w:basedOn w:val="af0"/>
    <w:rsid w:val="00933A27"/>
    <w:pPr>
      <w:ind w:left="851"/>
    </w:pPr>
  </w:style>
  <w:style w:type="paragraph" w:styleId="32">
    <w:name w:val="List Bullet 3"/>
    <w:basedOn w:val="23"/>
    <w:rsid w:val="00933A27"/>
    <w:pPr>
      <w:ind w:left="1135"/>
    </w:pPr>
  </w:style>
  <w:style w:type="paragraph" w:styleId="ad">
    <w:name w:val="List Number"/>
    <w:basedOn w:val="af1"/>
    <w:rsid w:val="00933A27"/>
  </w:style>
  <w:style w:type="paragraph" w:customStyle="1" w:styleId="EQ">
    <w:name w:val="EQ"/>
    <w:basedOn w:val="a"/>
    <w:next w:val="a"/>
    <w:link w:val="EQChar"/>
    <w:rsid w:val="00933A27"/>
    <w:pPr>
      <w:keepLines/>
      <w:tabs>
        <w:tab w:val="center" w:pos="4536"/>
        <w:tab w:val="right" w:pos="9072"/>
      </w:tabs>
    </w:pPr>
    <w:rPr>
      <w:rFonts w:eastAsia="MS Mincho"/>
      <w:noProof/>
    </w:rPr>
  </w:style>
  <w:style w:type="paragraph" w:customStyle="1" w:styleId="NF">
    <w:name w:val="NF"/>
    <w:basedOn w:val="NO"/>
    <w:rsid w:val="00933A27"/>
    <w:pPr>
      <w:keepNext/>
      <w:spacing w:after="0"/>
    </w:pPr>
    <w:rPr>
      <w:rFonts w:ascii="Arial" w:hAnsi="Arial"/>
      <w:sz w:val="18"/>
    </w:rPr>
  </w:style>
  <w:style w:type="paragraph" w:customStyle="1" w:styleId="PL">
    <w:name w:val="PL"/>
    <w:rsid w:val="0093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noProof/>
      <w:kern w:val="0"/>
      <w:sz w:val="16"/>
      <w:szCs w:val="20"/>
      <w:lang w:val="en-GB" w:eastAsia="en-US"/>
    </w:rPr>
  </w:style>
  <w:style w:type="paragraph" w:customStyle="1" w:styleId="TAR">
    <w:name w:val="TAR"/>
    <w:basedOn w:val="TAL"/>
    <w:rsid w:val="00933A27"/>
    <w:pPr>
      <w:overflowPunct/>
      <w:autoSpaceDE/>
      <w:autoSpaceDN/>
      <w:adjustRightInd/>
      <w:jc w:val="right"/>
      <w:textAlignment w:val="auto"/>
    </w:pPr>
    <w:rPr>
      <w:rFonts w:eastAsia="MS Mincho"/>
      <w:szCs w:val="20"/>
      <w:lang w:eastAsia="en-US"/>
    </w:rPr>
  </w:style>
  <w:style w:type="paragraph" w:customStyle="1" w:styleId="H6">
    <w:name w:val="H6"/>
    <w:basedOn w:val="5"/>
    <w:next w:val="a"/>
    <w:link w:val="H6Char"/>
    <w:rsid w:val="00933A27"/>
    <w:pPr>
      <w:numPr>
        <w:ilvl w:val="0"/>
        <w:numId w:val="0"/>
      </w:numPr>
      <w:ind w:left="1985" w:hanging="1985"/>
      <w:outlineLvl w:val="9"/>
    </w:pPr>
    <w:rPr>
      <w:rFonts w:eastAsia="MS Mincho"/>
      <w:sz w:val="20"/>
    </w:rPr>
  </w:style>
  <w:style w:type="paragraph" w:customStyle="1" w:styleId="ZA">
    <w:name w:val="ZA"/>
    <w:rsid w:val="00933A27"/>
    <w:pPr>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933A27"/>
    <w:pPr>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D">
    <w:name w:val="ZD"/>
    <w:rsid w:val="00933A27"/>
    <w:pPr>
      <w:framePr w:wrap="notBeside" w:vAnchor="page" w:hAnchor="margin" w:y="15764"/>
      <w:widowControl w:val="0"/>
    </w:pPr>
    <w:rPr>
      <w:rFonts w:ascii="Arial" w:eastAsia="MS Mincho" w:hAnsi="Arial" w:cs="Times New Roman"/>
      <w:noProof/>
      <w:kern w:val="0"/>
      <w:sz w:val="32"/>
      <w:szCs w:val="20"/>
      <w:lang w:val="en-GB" w:eastAsia="en-US"/>
    </w:rPr>
  </w:style>
  <w:style w:type="paragraph" w:customStyle="1" w:styleId="ZU">
    <w:name w:val="ZU"/>
    <w:rsid w:val="00933A27"/>
    <w:pPr>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ZV">
    <w:name w:val="ZV"/>
    <w:basedOn w:val="ZU"/>
    <w:rsid w:val="00933A27"/>
    <w:pPr>
      <w:framePr w:wrap="notBeside" w:y="16161"/>
    </w:pPr>
  </w:style>
  <w:style w:type="character" w:customStyle="1" w:styleId="ZGSM">
    <w:name w:val="ZGSM"/>
    <w:rsid w:val="00933A27"/>
  </w:style>
  <w:style w:type="paragraph" w:styleId="24">
    <w:name w:val="List 2"/>
    <w:basedOn w:val="af1"/>
    <w:rsid w:val="00933A27"/>
    <w:pPr>
      <w:ind w:left="851"/>
    </w:pPr>
  </w:style>
  <w:style w:type="paragraph" w:customStyle="1" w:styleId="ZG">
    <w:name w:val="ZG"/>
    <w:rsid w:val="00933A27"/>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styleId="33">
    <w:name w:val="List 3"/>
    <w:basedOn w:val="24"/>
    <w:rsid w:val="00933A27"/>
    <w:pPr>
      <w:ind w:left="1135"/>
    </w:pPr>
  </w:style>
  <w:style w:type="paragraph" w:styleId="42">
    <w:name w:val="List 4"/>
    <w:basedOn w:val="33"/>
    <w:rsid w:val="00933A27"/>
    <w:pPr>
      <w:ind w:left="1418"/>
    </w:pPr>
  </w:style>
  <w:style w:type="paragraph" w:styleId="51">
    <w:name w:val="List 5"/>
    <w:basedOn w:val="42"/>
    <w:rsid w:val="00933A27"/>
    <w:pPr>
      <w:ind w:left="1702"/>
    </w:pPr>
  </w:style>
  <w:style w:type="paragraph" w:customStyle="1" w:styleId="EditorsNote">
    <w:name w:val="Editor's Note"/>
    <w:aliases w:val="EN"/>
    <w:basedOn w:val="NO"/>
    <w:rsid w:val="00933A27"/>
    <w:rPr>
      <w:color w:val="FF0000"/>
    </w:rPr>
  </w:style>
  <w:style w:type="paragraph" w:styleId="af1">
    <w:name w:val="List"/>
    <w:basedOn w:val="a"/>
    <w:rsid w:val="00933A27"/>
    <w:pPr>
      <w:ind w:left="568" w:hanging="284"/>
    </w:pPr>
    <w:rPr>
      <w:rFonts w:eastAsia="MS Mincho"/>
    </w:rPr>
  </w:style>
  <w:style w:type="paragraph" w:styleId="af0">
    <w:name w:val="List Bullet"/>
    <w:basedOn w:val="af1"/>
    <w:rsid w:val="00933A27"/>
  </w:style>
  <w:style w:type="paragraph" w:styleId="43">
    <w:name w:val="List Bullet 4"/>
    <w:basedOn w:val="32"/>
    <w:rsid w:val="00933A27"/>
    <w:pPr>
      <w:ind w:left="1418"/>
    </w:pPr>
  </w:style>
  <w:style w:type="paragraph" w:styleId="52">
    <w:name w:val="List Bullet 5"/>
    <w:basedOn w:val="43"/>
    <w:rsid w:val="00933A27"/>
    <w:pPr>
      <w:ind w:left="1702"/>
    </w:pPr>
  </w:style>
  <w:style w:type="paragraph" w:customStyle="1" w:styleId="B1">
    <w:name w:val="B1"/>
    <w:basedOn w:val="af1"/>
    <w:link w:val="B1Char"/>
    <w:rsid w:val="00933A27"/>
  </w:style>
  <w:style w:type="paragraph" w:customStyle="1" w:styleId="B2">
    <w:name w:val="B2"/>
    <w:basedOn w:val="24"/>
    <w:rsid w:val="00933A27"/>
  </w:style>
  <w:style w:type="paragraph" w:customStyle="1" w:styleId="B3">
    <w:name w:val="B3"/>
    <w:basedOn w:val="33"/>
    <w:rsid w:val="00933A27"/>
  </w:style>
  <w:style w:type="paragraph" w:customStyle="1" w:styleId="B4">
    <w:name w:val="B4"/>
    <w:basedOn w:val="42"/>
    <w:rsid w:val="00933A27"/>
  </w:style>
  <w:style w:type="paragraph" w:customStyle="1" w:styleId="B5">
    <w:name w:val="B5"/>
    <w:basedOn w:val="51"/>
    <w:rsid w:val="00933A27"/>
  </w:style>
  <w:style w:type="paragraph" w:customStyle="1" w:styleId="ZTD">
    <w:name w:val="ZTD"/>
    <w:basedOn w:val="ZB"/>
    <w:rsid w:val="00933A27"/>
    <w:pPr>
      <w:framePr w:hRule="auto" w:wrap="notBeside" w:y="852"/>
    </w:pPr>
    <w:rPr>
      <w:i w:val="0"/>
      <w:sz w:val="40"/>
    </w:rPr>
  </w:style>
  <w:style w:type="paragraph" w:customStyle="1" w:styleId="CRCoverPage">
    <w:name w:val="CR Cover Page"/>
    <w:link w:val="CRCoverPageChar"/>
    <w:rsid w:val="00933A27"/>
    <w:pPr>
      <w:spacing w:after="120"/>
    </w:pPr>
    <w:rPr>
      <w:rFonts w:ascii="Arial" w:eastAsia="MS Mincho" w:hAnsi="Arial" w:cs="Times New Roman"/>
      <w:kern w:val="0"/>
      <w:sz w:val="20"/>
      <w:szCs w:val="20"/>
      <w:lang w:val="en-GB" w:eastAsia="en-US"/>
    </w:rPr>
  </w:style>
  <w:style w:type="paragraph" w:customStyle="1" w:styleId="tdoc-header">
    <w:name w:val="tdoc-header"/>
    <w:rsid w:val="00933A27"/>
    <w:rPr>
      <w:rFonts w:ascii="Arial" w:eastAsia="MS Mincho" w:hAnsi="Arial" w:cs="Times New Roman"/>
      <w:noProof/>
      <w:kern w:val="0"/>
      <w:sz w:val="24"/>
      <w:szCs w:val="20"/>
      <w:lang w:val="en-GB" w:eastAsia="en-US"/>
    </w:rPr>
  </w:style>
  <w:style w:type="character" w:styleId="af2">
    <w:name w:val="Hyperlink"/>
    <w:rsid w:val="00933A27"/>
    <w:rPr>
      <w:color w:val="0000FF"/>
      <w:u w:val="single"/>
    </w:rPr>
  </w:style>
  <w:style w:type="character" w:styleId="af3">
    <w:name w:val="FollowedHyperlink"/>
    <w:rsid w:val="00933A27"/>
    <w:rPr>
      <w:color w:val="800080"/>
      <w:u w:val="single"/>
    </w:rPr>
  </w:style>
  <w:style w:type="paragraph" w:styleId="af4">
    <w:name w:val="Document Map"/>
    <w:basedOn w:val="a"/>
    <w:link w:val="Char6"/>
    <w:rsid w:val="00933A27"/>
    <w:pPr>
      <w:shd w:val="clear" w:color="auto" w:fill="000080"/>
    </w:pPr>
    <w:rPr>
      <w:rFonts w:ascii="Tahoma" w:eastAsia="MS Mincho" w:hAnsi="Tahoma" w:cs="Tahoma"/>
    </w:rPr>
  </w:style>
  <w:style w:type="character" w:customStyle="1" w:styleId="Char6">
    <w:name w:val="文档结构图 Char"/>
    <w:basedOn w:val="a0"/>
    <w:link w:val="af4"/>
    <w:rsid w:val="00933A27"/>
    <w:rPr>
      <w:rFonts w:ascii="Tahoma" w:eastAsia="MS Mincho" w:hAnsi="Tahoma" w:cs="Tahoma"/>
      <w:kern w:val="0"/>
      <w:sz w:val="20"/>
      <w:szCs w:val="20"/>
      <w:shd w:val="clear" w:color="auto" w:fill="000080"/>
      <w:lang w:val="en-GB" w:eastAsia="en-US"/>
    </w:rPr>
  </w:style>
  <w:style w:type="character" w:customStyle="1" w:styleId="H6Char">
    <w:name w:val="H6 Char"/>
    <w:link w:val="H6"/>
    <w:rsid w:val="00933A27"/>
    <w:rPr>
      <w:rFonts w:ascii="Arial" w:eastAsia="MS Mincho" w:hAnsi="Arial" w:cs="Times New Roman"/>
      <w:kern w:val="0"/>
      <w:sz w:val="20"/>
      <w:szCs w:val="20"/>
      <w:lang w:val="en-GB" w:eastAsia="en-US"/>
    </w:rPr>
  </w:style>
  <w:style w:type="character" w:customStyle="1" w:styleId="NOChar">
    <w:name w:val="NO Char"/>
    <w:link w:val="NO"/>
    <w:rsid w:val="00933A27"/>
    <w:rPr>
      <w:rFonts w:ascii="Times New Roman" w:eastAsia="MS Mincho" w:hAnsi="Times New Roman" w:cs="Times New Roman"/>
      <w:kern w:val="0"/>
      <w:sz w:val="20"/>
      <w:szCs w:val="20"/>
      <w:lang w:val="en-GB" w:eastAsia="en-US"/>
    </w:rPr>
  </w:style>
  <w:style w:type="character" w:customStyle="1" w:styleId="EXChar">
    <w:name w:val="EX Char"/>
    <w:link w:val="EX"/>
    <w:rsid w:val="00933A27"/>
    <w:rPr>
      <w:rFonts w:ascii="Times New Roman" w:eastAsia="MS Mincho" w:hAnsi="Times New Roman" w:cs="Times New Roman"/>
      <w:kern w:val="0"/>
      <w:sz w:val="20"/>
      <w:szCs w:val="20"/>
      <w:lang w:val="en-GB" w:eastAsia="en-US"/>
    </w:rPr>
  </w:style>
  <w:style w:type="character" w:customStyle="1" w:styleId="TFChar">
    <w:name w:val="TF Char"/>
    <w:link w:val="TF"/>
    <w:rsid w:val="00933A27"/>
    <w:rPr>
      <w:rFonts w:ascii="Arial" w:eastAsia="MS Mincho" w:hAnsi="Arial" w:cs="Times New Roman"/>
      <w:b/>
      <w:kern w:val="0"/>
      <w:sz w:val="20"/>
      <w:szCs w:val="20"/>
      <w:lang w:val="en-GB" w:eastAsia="en-US"/>
    </w:rPr>
  </w:style>
  <w:style w:type="paragraph" w:styleId="af5">
    <w:name w:val="index heading"/>
    <w:basedOn w:val="a"/>
    <w:next w:val="a"/>
    <w:rsid w:val="00933A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6">
    <w:name w:val="Plain Text"/>
    <w:basedOn w:val="a"/>
    <w:link w:val="Char7"/>
    <w:rsid w:val="00933A27"/>
    <w:pPr>
      <w:overflowPunct w:val="0"/>
      <w:autoSpaceDE w:val="0"/>
      <w:autoSpaceDN w:val="0"/>
      <w:adjustRightInd w:val="0"/>
      <w:textAlignment w:val="baseline"/>
    </w:pPr>
    <w:rPr>
      <w:rFonts w:ascii="Courier New" w:eastAsia="MS Mincho" w:hAnsi="Courier New"/>
      <w:lang w:val="nb-NO" w:eastAsia="ja-JP"/>
    </w:rPr>
  </w:style>
  <w:style w:type="character" w:customStyle="1" w:styleId="Char7">
    <w:name w:val="纯文本 Char"/>
    <w:basedOn w:val="a0"/>
    <w:link w:val="af6"/>
    <w:rsid w:val="00933A27"/>
    <w:rPr>
      <w:rFonts w:ascii="Courier New" w:eastAsia="MS Mincho" w:hAnsi="Courier New" w:cs="Times New Roman"/>
      <w:kern w:val="0"/>
      <w:sz w:val="20"/>
      <w:szCs w:val="20"/>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933A27"/>
    <w:pPr>
      <w:overflowPunct w:val="0"/>
      <w:autoSpaceDE w:val="0"/>
      <w:autoSpaceDN w:val="0"/>
      <w:adjustRightInd w:val="0"/>
      <w:textAlignment w:val="baseline"/>
    </w:pPr>
    <w:rPr>
      <w:rFonts w:eastAsia="MS Mincho"/>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7"/>
    <w:rsid w:val="00933A27"/>
    <w:rPr>
      <w:rFonts w:ascii="Times New Roman" w:eastAsia="MS Mincho" w:hAnsi="Times New Roman" w:cs="Times New Roman"/>
      <w:kern w:val="0"/>
      <w:sz w:val="20"/>
      <w:szCs w:val="20"/>
      <w:lang w:val="en-GB" w:eastAsia="ja-JP"/>
    </w:rPr>
  </w:style>
  <w:style w:type="paragraph" w:customStyle="1" w:styleId="TableText">
    <w:name w:val="TableText"/>
    <w:basedOn w:val="af8"/>
    <w:rsid w:val="00933A27"/>
    <w:pPr>
      <w:keepNext/>
      <w:keepLines/>
      <w:widowControl/>
      <w:ind w:left="0"/>
      <w:jc w:val="center"/>
    </w:pPr>
    <w:rPr>
      <w:sz w:val="20"/>
      <w:lang w:eastAsia="en-US"/>
    </w:rPr>
  </w:style>
  <w:style w:type="paragraph" w:styleId="af8">
    <w:name w:val="Body Text Indent"/>
    <w:basedOn w:val="a"/>
    <w:link w:val="Char9"/>
    <w:rsid w:val="00933A27"/>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Char9">
    <w:name w:val="正文文本缩进 Char"/>
    <w:basedOn w:val="a0"/>
    <w:link w:val="af8"/>
    <w:rsid w:val="00933A27"/>
    <w:rPr>
      <w:rFonts w:ascii="Times New Roman" w:eastAsia="MS Mincho" w:hAnsi="Times New Roman" w:cs="Times New Roman"/>
      <w:snapToGrid w:val="0"/>
      <w:szCs w:val="20"/>
      <w:lang w:val="en-GB" w:eastAsia="x-none"/>
    </w:rPr>
  </w:style>
  <w:style w:type="paragraph" w:styleId="25">
    <w:name w:val="Body Text 2"/>
    <w:basedOn w:val="a"/>
    <w:link w:val="2Char0"/>
    <w:rsid w:val="00933A27"/>
    <w:pPr>
      <w:overflowPunct w:val="0"/>
      <w:autoSpaceDE w:val="0"/>
      <w:autoSpaceDN w:val="0"/>
      <w:adjustRightInd w:val="0"/>
      <w:textAlignment w:val="baseline"/>
    </w:pPr>
    <w:rPr>
      <w:rFonts w:eastAsia="MS Mincho"/>
      <w:i/>
      <w:lang w:eastAsia="x-none"/>
    </w:rPr>
  </w:style>
  <w:style w:type="character" w:customStyle="1" w:styleId="2Char0">
    <w:name w:val="正文文本 2 Char"/>
    <w:basedOn w:val="a0"/>
    <w:link w:val="25"/>
    <w:rsid w:val="00933A27"/>
    <w:rPr>
      <w:rFonts w:ascii="Times New Roman" w:eastAsia="MS Mincho" w:hAnsi="Times New Roman" w:cs="Times New Roman"/>
      <w:i/>
      <w:kern w:val="0"/>
      <w:sz w:val="20"/>
      <w:szCs w:val="20"/>
      <w:lang w:val="en-GB" w:eastAsia="x-none"/>
    </w:rPr>
  </w:style>
  <w:style w:type="paragraph" w:styleId="34">
    <w:name w:val="Body Text 3"/>
    <w:basedOn w:val="a"/>
    <w:link w:val="3Char0"/>
    <w:rsid w:val="00933A2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933A27"/>
    <w:rPr>
      <w:rFonts w:ascii="Times New Roman" w:eastAsia="Osaka" w:hAnsi="Times New Roman" w:cs="Times New Roman"/>
      <w:color w:val="000000"/>
      <w:kern w:val="0"/>
      <w:sz w:val="20"/>
      <w:szCs w:val="20"/>
      <w:lang w:val="en-GB" w:eastAsia="x-none"/>
    </w:rPr>
  </w:style>
  <w:style w:type="character" w:styleId="af9">
    <w:name w:val="page number"/>
    <w:rsid w:val="00933A27"/>
  </w:style>
  <w:style w:type="paragraph" w:customStyle="1" w:styleId="CharCharCharCharChar">
    <w:name w:val="Char Char Char 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933A27"/>
    <w:rPr>
      <w:lang w:val="en-GB" w:eastAsia="ja-JP" w:bidi="ar-SA"/>
    </w:rPr>
  </w:style>
  <w:style w:type="paragraph" w:customStyle="1" w:styleId="1Char0">
    <w:name w:val="(文字) (文字)1 Char (文字) (文字)"/>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Char">
    <w:name w:val="TAL Char"/>
    <w:rsid w:val="00933A2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3A27"/>
    <w:rPr>
      <w:rFonts w:eastAsia="MS Mincho"/>
      <w:lang w:val="en-GB" w:eastAsia="en-US" w:bidi="ar-SA"/>
    </w:rPr>
  </w:style>
  <w:style w:type="paragraph" w:customStyle="1" w:styleId="1CharChar">
    <w:name w:val="(文字) (文字)1 Char (文字) (文字)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933A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3A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33A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3A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3A27"/>
    <w:rPr>
      <w:rFonts w:ascii="Arial" w:hAnsi="Arial"/>
      <w:sz w:val="32"/>
      <w:lang w:val="en-GB" w:eastAsia="ja-JP" w:bidi="ar-SA"/>
    </w:rPr>
  </w:style>
  <w:style w:type="character" w:customStyle="1" w:styleId="CharChar4">
    <w:name w:val="Char Char4"/>
    <w:rsid w:val="00933A27"/>
    <w:rPr>
      <w:rFonts w:ascii="Courier New" w:hAnsi="Courier New"/>
      <w:lang w:val="nb-NO" w:eastAsia="ja-JP" w:bidi="ar-SA"/>
    </w:rPr>
  </w:style>
  <w:style w:type="character" w:customStyle="1" w:styleId="AndreaLeonardi">
    <w:name w:val="Andrea Leonardi"/>
    <w:semiHidden/>
    <w:rsid w:val="00933A27"/>
    <w:rPr>
      <w:rFonts w:ascii="Arial" w:hAnsi="Arial" w:cs="Arial"/>
      <w:color w:val="auto"/>
      <w:sz w:val="20"/>
      <w:szCs w:val="20"/>
    </w:rPr>
  </w:style>
  <w:style w:type="character" w:customStyle="1" w:styleId="NOCharChar">
    <w:name w:val="NO Char Char"/>
    <w:rsid w:val="00933A27"/>
    <w:rPr>
      <w:lang w:val="en-GB" w:eastAsia="en-US" w:bidi="ar-SA"/>
    </w:rPr>
  </w:style>
  <w:style w:type="paragraph" w:styleId="afa">
    <w:name w:val="Normal (Web)"/>
    <w:basedOn w:val="a"/>
    <w:rsid w:val="00933A27"/>
    <w:pPr>
      <w:spacing w:before="100" w:beforeAutospacing="1" w:after="100" w:afterAutospacing="1"/>
    </w:pPr>
    <w:rPr>
      <w:rFonts w:eastAsia="Arial Unicode MS"/>
      <w:sz w:val="24"/>
      <w:szCs w:val="24"/>
    </w:rPr>
  </w:style>
  <w:style w:type="character" w:customStyle="1" w:styleId="NOZchn">
    <w:name w:val="NO Zchn"/>
    <w:rsid w:val="00933A27"/>
    <w:rPr>
      <w:lang w:val="en-GB" w:eastAsia="en-US" w:bidi="ar-SA"/>
    </w:rPr>
  </w:style>
  <w:style w:type="character" w:customStyle="1" w:styleId="Heading1Char">
    <w:name w:val="Heading 1 Char"/>
    <w:rsid w:val="00933A27"/>
    <w:rPr>
      <w:rFonts w:ascii="Arial" w:hAnsi="Arial"/>
      <w:sz w:val="36"/>
      <w:lang w:val="en-GB" w:eastAsia="en-US" w:bidi="ar-SA"/>
    </w:rPr>
  </w:style>
  <w:style w:type="character" w:customStyle="1" w:styleId="TACCar">
    <w:name w:val="TAC Car"/>
    <w:rsid w:val="00933A27"/>
    <w:rPr>
      <w:rFonts w:ascii="Arial" w:hAnsi="Arial"/>
      <w:sz w:val="18"/>
      <w:lang w:val="en-GB" w:eastAsia="ja-JP" w:bidi="ar-SA"/>
    </w:rPr>
  </w:style>
  <w:style w:type="character" w:customStyle="1" w:styleId="TAL0">
    <w:name w:val="TAL (文字)"/>
    <w:rsid w:val="00933A27"/>
    <w:rPr>
      <w:rFonts w:ascii="Arial" w:hAnsi="Arial"/>
      <w:sz w:val="18"/>
      <w:lang w:val="en-GB" w:eastAsia="ja-JP" w:bidi="ar-SA"/>
    </w:rPr>
  </w:style>
  <w:style w:type="paragraph" w:customStyle="1" w:styleId="CharCharCharCharCharChar">
    <w:name w:val="Char Char Char Char Char Char"/>
    <w:semiHidden/>
    <w:rsid w:val="00933A27"/>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b">
    <w:name w:val="(文字) (文字)"/>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rsid w:val="00933A27"/>
  </w:style>
  <w:style w:type="paragraph" w:customStyle="1" w:styleId="CarCar">
    <w:name w:val="Car C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3A27"/>
    <w:rPr>
      <w:rFonts w:ascii="Arial" w:hAnsi="Arial"/>
      <w:sz w:val="32"/>
      <w:lang w:val="en-GB" w:eastAsia="en-US" w:bidi="ar-SA"/>
    </w:rPr>
  </w:style>
  <w:style w:type="paragraph" w:customStyle="1" w:styleId="ZchnZchn1">
    <w:name w:val="Zchn Zchn1"/>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3A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3A27"/>
    <w:rPr>
      <w:rFonts w:ascii="Arial" w:hAnsi="Arial"/>
      <w:sz w:val="32"/>
      <w:lang w:val="en-GB" w:eastAsia="en-US" w:bidi="ar-SA"/>
    </w:rPr>
  </w:style>
  <w:style w:type="paragraph" w:customStyle="1" w:styleId="26">
    <w:name w:val="(文字) (文字)2"/>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3A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3A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3A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3A27"/>
    <w:rPr>
      <w:rFonts w:ascii="Arial" w:eastAsia="Batang" w:hAnsi="Arial" w:cs="Times New Roman"/>
      <w:b/>
      <w:bCs/>
      <w:i/>
      <w:iCs/>
      <w:sz w:val="28"/>
      <w:szCs w:val="28"/>
      <w:lang w:val="en-GB" w:eastAsia="en-US" w:bidi="ar-SA"/>
    </w:rPr>
  </w:style>
  <w:style w:type="paragraph" w:customStyle="1" w:styleId="35">
    <w:name w:val="(文字) (文字)3"/>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933A27"/>
  </w:style>
  <w:style w:type="paragraph" w:customStyle="1" w:styleId="12">
    <w:name w:val="(文字) (文字)1"/>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
    <w:link w:val="2Char1"/>
    <w:rsid w:val="00933A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933A27"/>
    <w:rPr>
      <w:rFonts w:ascii="Times New Roman" w:eastAsia="MS Mincho" w:hAnsi="Times New Roman" w:cs="Times New Roman"/>
      <w:kern w:val="0"/>
      <w:sz w:val="20"/>
      <w:szCs w:val="20"/>
      <w:lang w:val="en-GB" w:eastAsia="en-GB"/>
    </w:rPr>
  </w:style>
  <w:style w:type="paragraph" w:styleId="afc">
    <w:name w:val="Normal Indent"/>
    <w:basedOn w:val="a"/>
    <w:rsid w:val="00933A27"/>
    <w:pPr>
      <w:spacing w:after="0"/>
      <w:ind w:left="851"/>
    </w:pPr>
    <w:rPr>
      <w:rFonts w:eastAsia="MS Mincho"/>
      <w:lang w:val="it-IT" w:eastAsia="en-GB"/>
    </w:rPr>
  </w:style>
  <w:style w:type="paragraph" w:styleId="53">
    <w:name w:val="List Number 5"/>
    <w:basedOn w:val="a"/>
    <w:rsid w:val="00933A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33A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33A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933A27"/>
    <w:rPr>
      <w:b/>
      <w:bCs/>
    </w:rPr>
  </w:style>
  <w:style w:type="character" w:customStyle="1" w:styleId="CharChar7">
    <w:name w:val="Char Char7"/>
    <w:semiHidden/>
    <w:rsid w:val="00933A27"/>
    <w:rPr>
      <w:rFonts w:ascii="Tahoma" w:hAnsi="Tahoma" w:cs="Tahoma"/>
      <w:shd w:val="clear" w:color="auto" w:fill="000080"/>
      <w:lang w:val="en-GB" w:eastAsia="en-US"/>
    </w:rPr>
  </w:style>
  <w:style w:type="character" w:customStyle="1" w:styleId="ZchnZchn5">
    <w:name w:val="Zchn Zchn5"/>
    <w:rsid w:val="00933A27"/>
    <w:rPr>
      <w:rFonts w:ascii="Courier New" w:eastAsia="Batang" w:hAnsi="Courier New"/>
      <w:lang w:val="nb-NO" w:eastAsia="en-US" w:bidi="ar-SA"/>
    </w:rPr>
  </w:style>
  <w:style w:type="character" w:customStyle="1" w:styleId="CharChar10">
    <w:name w:val="Char Char10"/>
    <w:semiHidden/>
    <w:rsid w:val="00933A27"/>
    <w:rPr>
      <w:rFonts w:ascii="Times New Roman" w:hAnsi="Times New Roman"/>
      <w:lang w:val="en-GB" w:eastAsia="en-US"/>
    </w:rPr>
  </w:style>
  <w:style w:type="character" w:customStyle="1" w:styleId="CharChar9">
    <w:name w:val="Char Char9"/>
    <w:semiHidden/>
    <w:rsid w:val="00933A27"/>
    <w:rPr>
      <w:rFonts w:ascii="Tahoma" w:hAnsi="Tahoma" w:cs="Tahoma"/>
      <w:sz w:val="16"/>
      <w:szCs w:val="16"/>
      <w:lang w:val="en-GB" w:eastAsia="en-US"/>
    </w:rPr>
  </w:style>
  <w:style w:type="character" w:customStyle="1" w:styleId="CharChar8">
    <w:name w:val="Char Char8"/>
    <w:semiHidden/>
    <w:rsid w:val="00933A27"/>
    <w:rPr>
      <w:rFonts w:ascii="Times New Roman" w:hAnsi="Times New Roman"/>
      <w:b/>
      <w:bCs/>
      <w:lang w:val="en-GB" w:eastAsia="en-US"/>
    </w:rPr>
  </w:style>
  <w:style w:type="paragraph" w:customStyle="1" w:styleId="13">
    <w:name w:val="修订1"/>
    <w:hidden/>
    <w:semiHidden/>
    <w:rsid w:val="00933A27"/>
    <w:rPr>
      <w:rFonts w:ascii="Times New Roman" w:eastAsia="Batang" w:hAnsi="Times New Roman" w:cs="Times New Roman"/>
      <w:kern w:val="0"/>
      <w:sz w:val="20"/>
      <w:szCs w:val="20"/>
      <w:lang w:val="en-GB" w:eastAsia="en-US"/>
    </w:rPr>
  </w:style>
  <w:style w:type="paragraph" w:styleId="afe">
    <w:name w:val="endnote text"/>
    <w:basedOn w:val="a"/>
    <w:link w:val="Charb"/>
    <w:rsid w:val="00933A27"/>
    <w:pPr>
      <w:snapToGrid w:val="0"/>
    </w:pPr>
    <w:rPr>
      <w:lang w:eastAsia="x-none"/>
    </w:rPr>
  </w:style>
  <w:style w:type="character" w:customStyle="1" w:styleId="Charb">
    <w:name w:val="尾注文本 Char"/>
    <w:basedOn w:val="a0"/>
    <w:link w:val="afe"/>
    <w:rsid w:val="00933A27"/>
    <w:rPr>
      <w:rFonts w:ascii="Times New Roman" w:eastAsia="宋体" w:hAnsi="Times New Roman" w:cs="Times New Roman"/>
      <w:kern w:val="0"/>
      <w:sz w:val="20"/>
      <w:szCs w:val="20"/>
      <w:lang w:val="en-GB" w:eastAsia="x-none"/>
    </w:rPr>
  </w:style>
  <w:style w:type="character" w:styleId="aff">
    <w:name w:val="endnote reference"/>
    <w:rsid w:val="00933A27"/>
    <w:rPr>
      <w:vertAlign w:val="superscript"/>
    </w:rPr>
  </w:style>
  <w:style w:type="character" w:customStyle="1" w:styleId="btChar3">
    <w:name w:val="bt Char3"/>
    <w:rsid w:val="00933A27"/>
    <w:rPr>
      <w:lang w:val="en-GB" w:eastAsia="ja-JP" w:bidi="ar-SA"/>
    </w:rPr>
  </w:style>
  <w:style w:type="paragraph" w:styleId="aff0">
    <w:name w:val="Title"/>
    <w:basedOn w:val="a"/>
    <w:next w:val="a"/>
    <w:link w:val="Charc"/>
    <w:qFormat/>
    <w:rsid w:val="00933A27"/>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Charc">
    <w:name w:val="标题 Char"/>
    <w:basedOn w:val="a0"/>
    <w:link w:val="aff0"/>
    <w:rsid w:val="00933A27"/>
    <w:rPr>
      <w:rFonts w:ascii="Courier New" w:eastAsia="MS Mincho" w:hAnsi="Courier New" w:cs="Times New Roman"/>
      <w:kern w:val="0"/>
      <w:sz w:val="20"/>
      <w:szCs w:val="20"/>
      <w:lang w:val="nb-NO" w:eastAsia="x-none"/>
    </w:rPr>
  </w:style>
  <w:style w:type="paragraph" w:customStyle="1" w:styleId="FL">
    <w:name w:val="FL"/>
    <w:basedOn w:val="a"/>
    <w:rsid w:val="00933A27"/>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933A27"/>
    <w:rPr>
      <w:rFonts w:ascii="Arial" w:hAnsi="Arial"/>
      <w:sz w:val="22"/>
      <w:lang w:val="en-GB" w:eastAsia="ja-JP" w:bidi="ar-SA"/>
    </w:rPr>
  </w:style>
  <w:style w:type="character" w:customStyle="1" w:styleId="B1Char">
    <w:name w:val="B1 Char"/>
    <w:link w:val="B1"/>
    <w:rsid w:val="00933A27"/>
    <w:rPr>
      <w:rFonts w:ascii="Times New Roman" w:eastAsia="MS Mincho" w:hAnsi="Times New Roman" w:cs="Times New Roman"/>
      <w:kern w:val="0"/>
      <w:sz w:val="20"/>
      <w:szCs w:val="20"/>
      <w:lang w:val="en-GB" w:eastAsia="en-US"/>
    </w:rPr>
  </w:style>
  <w:style w:type="paragraph" w:styleId="aff1">
    <w:name w:val="Date"/>
    <w:basedOn w:val="a"/>
    <w:next w:val="a"/>
    <w:link w:val="Chard"/>
    <w:rsid w:val="00933A27"/>
    <w:pPr>
      <w:overflowPunct w:val="0"/>
      <w:autoSpaceDE w:val="0"/>
      <w:autoSpaceDN w:val="0"/>
      <w:adjustRightInd w:val="0"/>
      <w:textAlignment w:val="baseline"/>
    </w:pPr>
    <w:rPr>
      <w:rFonts w:eastAsia="MS Mincho"/>
      <w:lang w:eastAsia="x-none"/>
    </w:rPr>
  </w:style>
  <w:style w:type="character" w:customStyle="1" w:styleId="Chard">
    <w:name w:val="日期 Char"/>
    <w:basedOn w:val="a0"/>
    <w:link w:val="aff1"/>
    <w:rsid w:val="00933A27"/>
    <w:rPr>
      <w:rFonts w:ascii="Times New Roman" w:eastAsia="MS Mincho"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3A27"/>
    <w:rPr>
      <w:rFonts w:ascii="Arial" w:hAnsi="Arial"/>
      <w:sz w:val="24"/>
      <w:lang w:val="en-GB"/>
    </w:rPr>
  </w:style>
  <w:style w:type="paragraph" w:customStyle="1" w:styleId="AutoCorrect">
    <w:name w:val="AutoCorrect"/>
    <w:rsid w:val="00933A27"/>
    <w:rPr>
      <w:rFonts w:ascii="Times New Roman" w:eastAsia="MS Mincho" w:hAnsi="Times New Roman" w:cs="Times New Roman"/>
      <w:kern w:val="0"/>
      <w:sz w:val="24"/>
      <w:szCs w:val="24"/>
      <w:lang w:val="en-GB" w:eastAsia="ko-KR"/>
    </w:rPr>
  </w:style>
  <w:style w:type="paragraph" w:customStyle="1" w:styleId="-PAGE-">
    <w:name w:val="- PAGE -"/>
    <w:rsid w:val="00933A27"/>
    <w:rPr>
      <w:rFonts w:ascii="Times New Roman" w:eastAsia="MS Mincho" w:hAnsi="Times New Roman" w:cs="Times New Roman"/>
      <w:kern w:val="0"/>
      <w:sz w:val="24"/>
      <w:szCs w:val="24"/>
      <w:lang w:val="en-GB" w:eastAsia="ko-KR"/>
    </w:rPr>
  </w:style>
  <w:style w:type="paragraph" w:customStyle="1" w:styleId="PageXofY">
    <w:name w:val="Page X of Y"/>
    <w:rsid w:val="00933A27"/>
    <w:rPr>
      <w:rFonts w:ascii="Times New Roman" w:eastAsia="MS Mincho" w:hAnsi="Times New Roman" w:cs="Times New Roman"/>
      <w:kern w:val="0"/>
      <w:sz w:val="24"/>
      <w:szCs w:val="24"/>
      <w:lang w:val="en-GB" w:eastAsia="ko-KR"/>
    </w:rPr>
  </w:style>
  <w:style w:type="paragraph" w:customStyle="1" w:styleId="Createdby">
    <w:name w:val="Created by"/>
    <w:rsid w:val="00933A27"/>
    <w:rPr>
      <w:rFonts w:ascii="Times New Roman" w:eastAsia="MS Mincho" w:hAnsi="Times New Roman" w:cs="Times New Roman"/>
      <w:kern w:val="0"/>
      <w:sz w:val="24"/>
      <w:szCs w:val="24"/>
      <w:lang w:val="en-GB" w:eastAsia="ko-KR"/>
    </w:rPr>
  </w:style>
  <w:style w:type="paragraph" w:customStyle="1" w:styleId="Createdon">
    <w:name w:val="Created on"/>
    <w:rsid w:val="00933A27"/>
    <w:rPr>
      <w:rFonts w:ascii="Times New Roman" w:eastAsia="MS Mincho" w:hAnsi="Times New Roman" w:cs="Times New Roman"/>
      <w:kern w:val="0"/>
      <w:sz w:val="24"/>
      <w:szCs w:val="24"/>
      <w:lang w:val="en-GB" w:eastAsia="ko-KR"/>
    </w:rPr>
  </w:style>
  <w:style w:type="paragraph" w:customStyle="1" w:styleId="Lastprinted">
    <w:name w:val="Last printed"/>
    <w:rsid w:val="00933A27"/>
    <w:rPr>
      <w:rFonts w:ascii="Times New Roman" w:eastAsia="MS Mincho" w:hAnsi="Times New Roman" w:cs="Times New Roman"/>
      <w:kern w:val="0"/>
      <w:sz w:val="24"/>
      <w:szCs w:val="24"/>
      <w:lang w:val="en-GB" w:eastAsia="ko-KR"/>
    </w:rPr>
  </w:style>
  <w:style w:type="paragraph" w:customStyle="1" w:styleId="Lastsavedby">
    <w:name w:val="Last saved by"/>
    <w:rsid w:val="00933A27"/>
    <w:rPr>
      <w:rFonts w:ascii="Times New Roman" w:eastAsia="MS Mincho" w:hAnsi="Times New Roman" w:cs="Times New Roman"/>
      <w:kern w:val="0"/>
      <w:sz w:val="24"/>
      <w:szCs w:val="24"/>
      <w:lang w:val="en-GB" w:eastAsia="ko-KR"/>
    </w:rPr>
  </w:style>
  <w:style w:type="paragraph" w:customStyle="1" w:styleId="Filename">
    <w:name w:val="Filename"/>
    <w:rsid w:val="00933A27"/>
    <w:rPr>
      <w:rFonts w:ascii="Times New Roman" w:eastAsia="MS Mincho" w:hAnsi="Times New Roman" w:cs="Times New Roman"/>
      <w:kern w:val="0"/>
      <w:sz w:val="24"/>
      <w:szCs w:val="24"/>
      <w:lang w:val="en-GB" w:eastAsia="ko-KR"/>
    </w:rPr>
  </w:style>
  <w:style w:type="paragraph" w:customStyle="1" w:styleId="Filenameandpath">
    <w:name w:val="Filename and path"/>
    <w:rsid w:val="00933A27"/>
    <w:rPr>
      <w:rFonts w:ascii="Times New Roman" w:eastAsia="MS Mincho" w:hAnsi="Times New Roman" w:cs="Times New Roman"/>
      <w:kern w:val="0"/>
      <w:sz w:val="24"/>
      <w:szCs w:val="24"/>
      <w:lang w:val="en-GB" w:eastAsia="ko-KR"/>
    </w:rPr>
  </w:style>
  <w:style w:type="paragraph" w:customStyle="1" w:styleId="AuthorPageDate">
    <w:name w:val="Author  Page #  Date"/>
    <w:rsid w:val="00933A27"/>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933A27"/>
    <w:rPr>
      <w:rFonts w:ascii="Times New Roman" w:eastAsia="MS Mincho" w:hAnsi="Times New Roman" w:cs="Times New Roman"/>
      <w:kern w:val="0"/>
      <w:sz w:val="24"/>
      <w:szCs w:val="24"/>
      <w:lang w:val="en-GB" w:eastAsia="ko-KR"/>
    </w:rPr>
  </w:style>
  <w:style w:type="paragraph" w:customStyle="1" w:styleId="INDENT1">
    <w:name w:val="INDENT1"/>
    <w:basedOn w:val="a"/>
    <w:rsid w:val="00933A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933A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933A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933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933A2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933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933A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33A27"/>
    <w:rPr>
      <w:rFonts w:eastAsia="MS Mincho"/>
      <w:lang w:eastAsia="ja-JP"/>
    </w:rPr>
  </w:style>
  <w:style w:type="character" w:customStyle="1" w:styleId="BodyTextChar">
    <w:name w:val="Body Text Char"/>
    <w:rsid w:val="00933A27"/>
    <w:rPr>
      <w:lang w:val="en-GB" w:eastAsia="ja-JP" w:bidi="ar-SA"/>
    </w:rPr>
  </w:style>
  <w:style w:type="paragraph" w:customStyle="1" w:styleId="Guidance">
    <w:name w:val="Guidance"/>
    <w:basedOn w:val="a"/>
    <w:rsid w:val="00933A27"/>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a"/>
    <w:rsid w:val="00933A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MTDisplayEquation">
    <w:name w:val="MTDisplayEquation"/>
    <w:basedOn w:val="a"/>
    <w:rsid w:val="00933A27"/>
    <w:pPr>
      <w:tabs>
        <w:tab w:val="center" w:pos="4820"/>
        <w:tab w:val="right" w:pos="9640"/>
      </w:tabs>
    </w:pPr>
    <w:rPr>
      <w:rFonts w:eastAsia="MS Mincho"/>
      <w:lang w:eastAsia="ja-JP"/>
    </w:rPr>
  </w:style>
  <w:style w:type="table" w:customStyle="1" w:styleId="TableGrid1">
    <w:name w:val="Table Grid1"/>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33A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33A27"/>
    <w:pPr>
      <w:snapToGrid w:val="0"/>
      <w:spacing w:after="0"/>
      <w:textAlignment w:val="baseline"/>
    </w:pPr>
    <w:rPr>
      <w:rFonts w:ascii="Arial" w:hAnsi="Arial" w:cs="Arial"/>
      <w:sz w:val="18"/>
      <w:szCs w:val="18"/>
      <w:lang w:val="en-US" w:eastAsia="zh-CN"/>
    </w:rPr>
  </w:style>
  <w:style w:type="paragraph" w:customStyle="1" w:styleId="ATC">
    <w:name w:val="ATC"/>
    <w:basedOn w:val="a"/>
    <w:rsid w:val="00933A27"/>
    <w:pPr>
      <w:overflowPunct w:val="0"/>
      <w:autoSpaceDE w:val="0"/>
      <w:autoSpaceDN w:val="0"/>
      <w:adjustRightInd w:val="0"/>
      <w:textAlignment w:val="baseline"/>
    </w:pPr>
    <w:rPr>
      <w:rFonts w:eastAsia="MS Mincho"/>
      <w:lang w:eastAsia="ja-JP"/>
    </w:rPr>
  </w:style>
  <w:style w:type="paragraph" w:customStyle="1" w:styleId="TaOC">
    <w:name w:val="TaOC"/>
    <w:basedOn w:val="TAC"/>
    <w:rsid w:val="00933A27"/>
    <w:rPr>
      <w:rFonts w:eastAsia="MS Mincho"/>
      <w:szCs w:val="18"/>
      <w:lang w:eastAsia="ja-JP"/>
    </w:rPr>
  </w:style>
  <w:style w:type="paragraph" w:customStyle="1" w:styleId="1CharChar1Char">
    <w:name w:val="(文字) (文字)1 Char (文字) (文字) Char (文字) (文字)1 Char (文字) (文字)"/>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933A2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1"/>
    <w:next w:val="a"/>
    <w:rsid w:val="00933A27"/>
    <w:pPr>
      <w:numPr>
        <w:numId w:val="0"/>
      </w:numPr>
      <w:pBdr>
        <w:top w:val="none" w:sz="0" w:space="0" w:color="auto"/>
      </w:pBdr>
      <w:ind w:left="1134" w:hanging="1134"/>
    </w:pPr>
    <w:rPr>
      <w:rFonts w:eastAsia="MS Mincho"/>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3A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3A27"/>
    <w:rPr>
      <w:rFonts w:ascii="Arial" w:hAnsi="Arial"/>
      <w:sz w:val="28"/>
      <w:lang w:val="en-GB" w:eastAsia="en-US" w:bidi="ar-SA"/>
    </w:rPr>
  </w:style>
  <w:style w:type="character" w:customStyle="1" w:styleId="T1Char3">
    <w:name w:val="T1 Char3"/>
    <w:aliases w:val="Header 6 Char Char3"/>
    <w:rsid w:val="00933A27"/>
    <w:rPr>
      <w:rFonts w:ascii="Arial" w:hAnsi="Arial"/>
      <w:lang w:val="en-GB" w:eastAsia="en-US" w:bidi="ar-SA"/>
    </w:rPr>
  </w:style>
  <w:style w:type="table" w:customStyle="1" w:styleId="Tabellengitternetz1">
    <w:name w:val="Tabellengitternetz1"/>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33A27"/>
    <w:pPr>
      <w:tabs>
        <w:tab w:val="num" w:pos="928"/>
      </w:tabs>
      <w:ind w:left="928" w:hanging="360"/>
    </w:pPr>
    <w:rPr>
      <w:rFonts w:eastAsia="Batang"/>
    </w:rPr>
  </w:style>
  <w:style w:type="table" w:customStyle="1" w:styleId="TableGrid2">
    <w:name w:val="Table Grid2"/>
    <w:basedOn w:val="a1"/>
    <w:next w:val="ac"/>
    <w:rsid w:val="00933A27"/>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33A27"/>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6"/>
    <w:rsid w:val="00933A27"/>
    <w:pPr>
      <w:keepNext w:val="0"/>
      <w:keepLines w:val="0"/>
      <w:numPr>
        <w:ilvl w:val="0"/>
        <w:numId w:val="0"/>
      </w:numPr>
      <w:spacing w:before="240"/>
    </w:pPr>
    <w:rPr>
      <w:rFonts w:eastAsia="MS Mincho"/>
      <w:bCs/>
      <w:lang w:eastAsia="x-none"/>
    </w:rPr>
  </w:style>
  <w:style w:type="table" w:customStyle="1" w:styleId="TableGrid3">
    <w:name w:val="Table Grid3"/>
    <w:basedOn w:val="a1"/>
    <w:next w:val="ac"/>
    <w:rsid w:val="00933A27"/>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933A27"/>
    <w:rPr>
      <w:rFonts w:ascii="Tahoma" w:eastAsia="MS Mincho" w:hAnsi="Tahoma" w:cs="Tahoma"/>
      <w:sz w:val="16"/>
      <w:szCs w:val="16"/>
    </w:rPr>
  </w:style>
  <w:style w:type="paragraph" w:customStyle="1" w:styleId="JK-text-simpledoc">
    <w:name w:val="JK - text - simple doc"/>
    <w:basedOn w:val="af7"/>
    <w:autoRedefine/>
    <w:rsid w:val="00933A2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933A27"/>
    <w:pPr>
      <w:spacing w:before="100" w:beforeAutospacing="1" w:after="100" w:afterAutospacing="1"/>
    </w:pPr>
    <w:rPr>
      <w:rFonts w:eastAsia="MS Mincho"/>
      <w:sz w:val="24"/>
      <w:szCs w:val="24"/>
      <w:lang w:val="en-US"/>
    </w:rPr>
  </w:style>
  <w:style w:type="paragraph" w:customStyle="1" w:styleId="14">
    <w:name w:val="吹き出し1"/>
    <w:basedOn w:val="a"/>
    <w:semiHidden/>
    <w:rsid w:val="00933A27"/>
    <w:rPr>
      <w:rFonts w:ascii="Tahoma" w:eastAsia="MS Mincho" w:hAnsi="Tahoma" w:cs="Tahoma"/>
      <w:sz w:val="16"/>
      <w:szCs w:val="16"/>
    </w:rPr>
  </w:style>
  <w:style w:type="paragraph" w:customStyle="1" w:styleId="ZchnZchn">
    <w:name w:val="Zchn Zchn"/>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吹き出し2"/>
    <w:basedOn w:val="a"/>
    <w:semiHidden/>
    <w:rsid w:val="00933A27"/>
    <w:rPr>
      <w:rFonts w:ascii="Tahoma" w:eastAsia="MS Mincho" w:hAnsi="Tahoma" w:cs="Tahoma"/>
      <w:sz w:val="16"/>
      <w:szCs w:val="16"/>
    </w:rPr>
  </w:style>
  <w:style w:type="paragraph" w:customStyle="1" w:styleId="Note">
    <w:name w:val="Note"/>
    <w:basedOn w:val="B1"/>
    <w:rsid w:val="00933A27"/>
    <w:pPr>
      <w:overflowPunct w:val="0"/>
      <w:autoSpaceDE w:val="0"/>
      <w:autoSpaceDN w:val="0"/>
      <w:adjustRightInd w:val="0"/>
      <w:textAlignment w:val="baseline"/>
    </w:pPr>
    <w:rPr>
      <w:lang w:eastAsia="en-GB"/>
    </w:rPr>
  </w:style>
  <w:style w:type="paragraph" w:customStyle="1" w:styleId="tabletext0">
    <w:name w:val="table text"/>
    <w:basedOn w:val="a"/>
    <w:next w:val="a"/>
    <w:rsid w:val="00933A27"/>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933A2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a"/>
    <w:next w:val="a"/>
    <w:rsid w:val="00933A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933A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33A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33A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33A27"/>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933A27"/>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5"/>
    <w:rsid w:val="00933A2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bCs/>
      <w:iCs/>
      <w:sz w:val="20"/>
      <w:lang w:val="x-none" w:eastAsia="en-GB"/>
    </w:rPr>
  </w:style>
  <w:style w:type="paragraph" w:customStyle="1" w:styleId="CRfront">
    <w:name w:val="CR_front"/>
    <w:basedOn w:val="a"/>
    <w:rsid w:val="00933A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33A27"/>
    <w:pPr>
      <w:tabs>
        <w:tab w:val="left" w:pos="360"/>
      </w:tabs>
      <w:ind w:left="360" w:hanging="360"/>
    </w:pPr>
  </w:style>
  <w:style w:type="paragraph" w:customStyle="1" w:styleId="Para1">
    <w:name w:val="Para1"/>
    <w:basedOn w:val="a"/>
    <w:rsid w:val="00933A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33A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33A27"/>
    <w:pPr>
      <w:keepNext/>
      <w:keepLines/>
      <w:spacing w:after="60"/>
      <w:ind w:left="210"/>
      <w:jc w:val="center"/>
    </w:pPr>
    <w:rPr>
      <w:b/>
      <w:i w:val="0"/>
      <w:lang w:eastAsia="en-GB"/>
    </w:rPr>
  </w:style>
  <w:style w:type="paragraph" w:customStyle="1" w:styleId="16">
    <w:name w:val="图表目录1"/>
    <w:basedOn w:val="a"/>
    <w:next w:val="a"/>
    <w:rsid w:val="00933A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33A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33A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33A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33A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33A27"/>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933A27"/>
    <w:pPr>
      <w:spacing w:before="120"/>
      <w:outlineLvl w:val="2"/>
    </w:pPr>
    <w:rPr>
      <w:sz w:val="28"/>
    </w:rPr>
  </w:style>
  <w:style w:type="paragraph" w:customStyle="1" w:styleId="Heading2Head2A2">
    <w:name w:val="Heading 2.Head2A.2"/>
    <w:basedOn w:val="1"/>
    <w:next w:val="a"/>
    <w:rsid w:val="00933A27"/>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szCs w:val="36"/>
      <w:lang w:eastAsia="es-ES"/>
    </w:rPr>
  </w:style>
  <w:style w:type="paragraph" w:customStyle="1" w:styleId="TitleText">
    <w:name w:val="Title Text"/>
    <w:basedOn w:val="a"/>
    <w:next w:val="a"/>
    <w:rsid w:val="00933A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33A27"/>
    <w:pPr>
      <w:numPr>
        <w:numId w:val="0"/>
      </w:numPr>
      <w:pBdr>
        <w:top w:val="none" w:sz="0" w:space="0" w:color="auto"/>
      </w:pBdr>
      <w:spacing w:before="180"/>
      <w:ind w:left="1134" w:hanging="1134"/>
      <w:outlineLvl w:val="1"/>
    </w:pPr>
    <w:rPr>
      <w:rFonts w:eastAsia="MS Mincho"/>
      <w:sz w:val="32"/>
      <w:szCs w:val="36"/>
      <w:lang w:eastAsia="de-DE"/>
    </w:rPr>
  </w:style>
  <w:style w:type="paragraph" w:customStyle="1" w:styleId="berschrift3h3H3Underrubrik2">
    <w:name w:val="Überschrift 3.h3.H3.Underrubrik2"/>
    <w:basedOn w:val="2"/>
    <w:next w:val="a"/>
    <w:rsid w:val="00933A27"/>
    <w:pPr>
      <w:numPr>
        <w:ilvl w:val="0"/>
        <w:numId w:val="0"/>
      </w:numPr>
      <w:spacing w:before="120"/>
      <w:ind w:left="1134" w:hanging="1134"/>
      <w:outlineLvl w:val="2"/>
    </w:pPr>
    <w:rPr>
      <w:rFonts w:eastAsia="MS Mincho"/>
      <w:sz w:val="28"/>
      <w:szCs w:val="32"/>
      <w:lang w:eastAsia="de-DE"/>
    </w:rPr>
  </w:style>
  <w:style w:type="paragraph" w:customStyle="1" w:styleId="Bullets">
    <w:name w:val="Bullets"/>
    <w:basedOn w:val="af7"/>
    <w:rsid w:val="00933A27"/>
    <w:pPr>
      <w:widowControl w:val="0"/>
      <w:spacing w:after="120"/>
      <w:ind w:left="283" w:hanging="283"/>
    </w:pPr>
    <w:rPr>
      <w:lang w:eastAsia="de-DE"/>
    </w:rPr>
  </w:style>
  <w:style w:type="paragraph" w:customStyle="1" w:styleId="11BodyText">
    <w:name w:val="11 BodyText"/>
    <w:basedOn w:val="a"/>
    <w:rsid w:val="00933A27"/>
    <w:pPr>
      <w:spacing w:after="220"/>
      <w:ind w:left="1298"/>
    </w:pPr>
    <w:rPr>
      <w:rFonts w:ascii="Arial" w:hAnsi="Arial"/>
      <w:lang w:val="en-US" w:eastAsia="en-GB"/>
    </w:rPr>
  </w:style>
  <w:style w:type="numbering" w:customStyle="1" w:styleId="17">
    <w:name w:val="无列表1"/>
    <w:next w:val="a2"/>
    <w:semiHidden/>
    <w:rsid w:val="00933A27"/>
  </w:style>
  <w:style w:type="character" w:customStyle="1" w:styleId="CRCoverPageChar">
    <w:name w:val="CR Cover Page Char"/>
    <w:link w:val="CRCoverPage"/>
    <w:rsid w:val="00933A27"/>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933A2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1"/>
    <w:next w:val="ac"/>
    <w:rsid w:val="00933A27"/>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c"/>
    <w:rsid w:val="00933A27"/>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933A27"/>
    <w:pPr>
      <w:tabs>
        <w:tab w:val="num" w:pos="720"/>
      </w:tabs>
      <w:overflowPunct w:val="0"/>
      <w:autoSpaceDE w:val="0"/>
      <w:autoSpaceDN w:val="0"/>
      <w:adjustRightInd w:val="0"/>
      <w:ind w:left="720" w:hanging="360"/>
      <w:textAlignment w:val="baseline"/>
    </w:pPr>
    <w:rPr>
      <w:rFonts w:eastAsia="MS Mincho"/>
    </w:rPr>
  </w:style>
  <w:style w:type="paragraph" w:customStyle="1" w:styleId="StyleTAC">
    <w:name w:val="Style TAC +"/>
    <w:basedOn w:val="TAC"/>
    <w:next w:val="TAC"/>
    <w:link w:val="StyleTACChar"/>
    <w:autoRedefine/>
    <w:rsid w:val="00933A27"/>
    <w:pPr>
      <w:overflowPunct/>
      <w:autoSpaceDE/>
      <w:autoSpaceDN/>
      <w:adjustRightInd/>
      <w:textAlignment w:val="auto"/>
    </w:pPr>
    <w:rPr>
      <w:rFonts w:eastAsia="MS Mincho"/>
      <w:kern w:val="2"/>
    </w:rPr>
  </w:style>
  <w:style w:type="character" w:customStyle="1" w:styleId="StyleTACChar">
    <w:name w:val="Style TAC + Char"/>
    <w:link w:val="StyleTAC"/>
    <w:rsid w:val="00933A27"/>
    <w:rPr>
      <w:rFonts w:ascii="Arial" w:eastAsia="MS Mincho" w:hAnsi="Arial" w:cs="Times New Roman"/>
      <w:sz w:val="18"/>
      <w:szCs w:val="20"/>
      <w:lang w:val="en-GB" w:eastAsia="x-none"/>
    </w:rPr>
  </w:style>
  <w:style w:type="character" w:customStyle="1" w:styleId="CharChar29">
    <w:name w:val="Char Char29"/>
    <w:rsid w:val="00933A27"/>
    <w:rPr>
      <w:rFonts w:ascii="Arial" w:hAnsi="Arial"/>
      <w:sz w:val="36"/>
      <w:lang w:val="en-GB" w:eastAsia="en-US" w:bidi="ar-SA"/>
    </w:rPr>
  </w:style>
  <w:style w:type="character" w:customStyle="1" w:styleId="CharChar28">
    <w:name w:val="Char Char28"/>
    <w:rsid w:val="00933A27"/>
    <w:rPr>
      <w:rFonts w:ascii="Arial" w:hAnsi="Arial"/>
      <w:sz w:val="32"/>
      <w:lang w:val="en-GB"/>
    </w:rPr>
  </w:style>
  <w:style w:type="character" w:customStyle="1" w:styleId="msoins00">
    <w:name w:val="msoins0"/>
    <w:rsid w:val="00933A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3A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3A27"/>
    <w:rPr>
      <w:rFonts w:ascii="Arial" w:hAnsi="Arial"/>
      <w:sz w:val="22"/>
      <w:lang w:val="en-GB" w:eastAsia="en-GB" w:bidi="ar-SA"/>
    </w:rPr>
  </w:style>
  <w:style w:type="paragraph" w:customStyle="1" w:styleId="Default">
    <w:name w:val="Default"/>
    <w:rsid w:val="00933A27"/>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aff2">
    <w:name w:val="吹き出し"/>
    <w:basedOn w:val="a"/>
    <w:semiHidden/>
    <w:rsid w:val="00933A27"/>
    <w:rPr>
      <w:rFonts w:ascii="Tahoma" w:eastAsia="MS Mincho" w:hAnsi="Tahoma" w:cs="Tahoma"/>
      <w:sz w:val="16"/>
      <w:szCs w:val="16"/>
    </w:rPr>
  </w:style>
  <w:style w:type="character" w:customStyle="1" w:styleId="EQChar">
    <w:name w:val="EQ Char"/>
    <w:link w:val="EQ"/>
    <w:rsid w:val="00933A27"/>
    <w:rPr>
      <w:rFonts w:ascii="Times New Roman" w:eastAsia="MS Mincho" w:hAnsi="Times New Roman"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743"/>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
    <w:basedOn w:val="30"/>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0"/>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0"/>
    <w:unhideWhenUsed/>
    <w:rsid w:val="0096328A"/>
    <w:pPr>
      <w:tabs>
        <w:tab w:val="center" w:pos="4153"/>
        <w:tab w:val="right" w:pos="8306"/>
      </w:tabs>
      <w:snapToGrid w:val="0"/>
    </w:pPr>
    <w:rPr>
      <w:sz w:val="18"/>
      <w:szCs w:val="18"/>
    </w:rPr>
  </w:style>
  <w:style w:type="character" w:customStyle="1" w:styleId="Char0">
    <w:name w:val="页脚 Char"/>
    <w:basedOn w:val="a0"/>
    <w:link w:val="a5"/>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1"/>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semiHidden/>
    <w:unhideWhenUsed/>
    <w:rsid w:val="007D59E6"/>
    <w:rPr>
      <w:sz w:val="21"/>
      <w:szCs w:val="21"/>
    </w:rPr>
  </w:style>
  <w:style w:type="paragraph" w:styleId="a8">
    <w:name w:val="annotation text"/>
    <w:basedOn w:val="a"/>
    <w:link w:val="Char2"/>
    <w:semiHidden/>
    <w:unhideWhenUsed/>
    <w:rsid w:val="007D59E6"/>
  </w:style>
  <w:style w:type="character" w:customStyle="1" w:styleId="Char2">
    <w:name w:val="批注文字 Char"/>
    <w:basedOn w:val="a0"/>
    <w:link w:val="a8"/>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3"/>
    <w:semiHidden/>
    <w:unhideWhenUsed/>
    <w:rsid w:val="007D59E6"/>
    <w:rPr>
      <w:b/>
      <w:bCs/>
    </w:rPr>
  </w:style>
  <w:style w:type="character" w:customStyle="1" w:styleId="Char3">
    <w:name w:val="批注主题 Char"/>
    <w:basedOn w:val="Char2"/>
    <w:link w:val="a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4"/>
    <w:semiHidden/>
    <w:unhideWhenUsed/>
    <w:rsid w:val="007D59E6"/>
    <w:pPr>
      <w:spacing w:after="0"/>
    </w:pPr>
    <w:rPr>
      <w:sz w:val="18"/>
      <w:szCs w:val="18"/>
    </w:rPr>
  </w:style>
  <w:style w:type="character" w:customStyle="1" w:styleId="Char4">
    <w:name w:val="批注框文本 Char"/>
    <w:basedOn w:val="a0"/>
    <w:link w:val="aa"/>
    <w:semiHidden/>
    <w:rsid w:val="007D59E6"/>
    <w:rPr>
      <w:rFonts w:ascii="Times New Roman" w:eastAsia="宋体" w:hAnsi="Times New Roman" w:cs="Times New Roman"/>
      <w:kern w:val="0"/>
      <w:sz w:val="18"/>
      <w:szCs w:val="18"/>
      <w:lang w:val="en-GB" w:eastAsia="en-US"/>
    </w:rPr>
  </w:style>
  <w:style w:type="paragraph" w:styleId="ab">
    <w:name w:val="Revision"/>
    <w:hidden/>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uiPriority w:val="39"/>
    <w:rsid w:val="00933A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semiHidden/>
    <w:rsid w:val="00933A27"/>
    <w:pPr>
      <w:spacing w:before="180"/>
      <w:ind w:left="2693" w:hanging="2693"/>
    </w:pPr>
    <w:rPr>
      <w:b/>
    </w:rPr>
  </w:style>
  <w:style w:type="paragraph" w:styleId="10">
    <w:name w:val="toc 1"/>
    <w:semiHidden/>
    <w:rsid w:val="00933A27"/>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val="en-GB" w:eastAsia="en-US"/>
    </w:rPr>
  </w:style>
  <w:style w:type="paragraph" w:customStyle="1" w:styleId="ZT">
    <w:name w:val="ZT"/>
    <w:rsid w:val="00933A2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paragraph" w:styleId="50">
    <w:name w:val="toc 5"/>
    <w:basedOn w:val="41"/>
    <w:semiHidden/>
    <w:rsid w:val="00933A27"/>
    <w:pPr>
      <w:ind w:left="1701" w:hanging="1701"/>
    </w:pPr>
  </w:style>
  <w:style w:type="paragraph" w:styleId="41">
    <w:name w:val="toc 4"/>
    <w:basedOn w:val="31"/>
    <w:semiHidden/>
    <w:rsid w:val="00933A27"/>
    <w:pPr>
      <w:ind w:left="1418" w:hanging="1418"/>
    </w:pPr>
  </w:style>
  <w:style w:type="paragraph" w:styleId="31">
    <w:name w:val="toc 3"/>
    <w:basedOn w:val="20"/>
    <w:semiHidden/>
    <w:rsid w:val="00933A27"/>
    <w:pPr>
      <w:ind w:left="1134" w:hanging="1134"/>
    </w:pPr>
  </w:style>
  <w:style w:type="paragraph" w:styleId="20">
    <w:name w:val="toc 2"/>
    <w:basedOn w:val="10"/>
    <w:semiHidden/>
    <w:rsid w:val="00933A27"/>
    <w:pPr>
      <w:keepNext w:val="0"/>
      <w:spacing w:before="0"/>
      <w:ind w:left="851" w:hanging="851"/>
    </w:pPr>
    <w:rPr>
      <w:sz w:val="20"/>
    </w:rPr>
  </w:style>
  <w:style w:type="paragraph" w:styleId="21">
    <w:name w:val="index 2"/>
    <w:basedOn w:val="11"/>
    <w:semiHidden/>
    <w:rsid w:val="00933A27"/>
    <w:pPr>
      <w:ind w:left="284"/>
    </w:pPr>
  </w:style>
  <w:style w:type="paragraph" w:styleId="11">
    <w:name w:val="index 1"/>
    <w:basedOn w:val="a"/>
    <w:semiHidden/>
    <w:rsid w:val="00933A27"/>
    <w:pPr>
      <w:keepLines/>
      <w:spacing w:after="0"/>
    </w:pPr>
    <w:rPr>
      <w:rFonts w:eastAsia="MS Mincho"/>
    </w:rPr>
  </w:style>
  <w:style w:type="paragraph" w:customStyle="1" w:styleId="ZH">
    <w:name w:val="ZH"/>
    <w:rsid w:val="00933A27"/>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TT">
    <w:name w:val="TT"/>
    <w:basedOn w:val="1"/>
    <w:next w:val="a"/>
    <w:rsid w:val="00933A27"/>
    <w:pPr>
      <w:numPr>
        <w:numId w:val="0"/>
      </w:numPr>
      <w:ind w:left="1134" w:hanging="1134"/>
      <w:outlineLvl w:val="9"/>
    </w:pPr>
    <w:rPr>
      <w:rFonts w:eastAsia="MS Mincho"/>
    </w:rPr>
  </w:style>
  <w:style w:type="paragraph" w:styleId="22">
    <w:name w:val="List Number 2"/>
    <w:basedOn w:val="ad"/>
    <w:rsid w:val="00933A27"/>
    <w:pPr>
      <w:ind w:left="851"/>
    </w:pPr>
  </w:style>
  <w:style w:type="character" w:styleId="ae">
    <w:name w:val="footnote reference"/>
    <w:semiHidden/>
    <w:rsid w:val="00933A27"/>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933A27"/>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933A27"/>
    <w:rPr>
      <w:rFonts w:ascii="Times New Roman" w:eastAsia="MS Mincho" w:hAnsi="Times New Roman" w:cs="Times New Roman"/>
      <w:kern w:val="0"/>
      <w:sz w:val="16"/>
      <w:szCs w:val="20"/>
      <w:lang w:val="en-GB" w:eastAsia="en-US"/>
    </w:rPr>
  </w:style>
  <w:style w:type="paragraph" w:customStyle="1" w:styleId="TF">
    <w:name w:val="TF"/>
    <w:basedOn w:val="TH"/>
    <w:link w:val="TFChar"/>
    <w:rsid w:val="00933A27"/>
    <w:pPr>
      <w:keepNext w:val="0"/>
      <w:overflowPunct/>
      <w:autoSpaceDE/>
      <w:autoSpaceDN/>
      <w:adjustRightInd/>
      <w:spacing w:before="0" w:after="240"/>
      <w:textAlignment w:val="auto"/>
    </w:pPr>
    <w:rPr>
      <w:rFonts w:eastAsia="MS Mincho"/>
      <w:bCs w:val="0"/>
      <w:lang w:eastAsia="en-US"/>
    </w:rPr>
  </w:style>
  <w:style w:type="paragraph" w:customStyle="1" w:styleId="NO">
    <w:name w:val="NO"/>
    <w:basedOn w:val="a"/>
    <w:link w:val="NOChar"/>
    <w:rsid w:val="00933A27"/>
    <w:pPr>
      <w:keepLines/>
      <w:ind w:left="1135" w:hanging="851"/>
    </w:pPr>
    <w:rPr>
      <w:rFonts w:eastAsia="MS Mincho"/>
    </w:rPr>
  </w:style>
  <w:style w:type="paragraph" w:styleId="90">
    <w:name w:val="toc 9"/>
    <w:basedOn w:val="80"/>
    <w:semiHidden/>
    <w:rsid w:val="00933A27"/>
    <w:pPr>
      <w:ind w:left="1418" w:hanging="1418"/>
    </w:pPr>
  </w:style>
  <w:style w:type="paragraph" w:customStyle="1" w:styleId="EX">
    <w:name w:val="EX"/>
    <w:basedOn w:val="a"/>
    <w:link w:val="EXChar"/>
    <w:rsid w:val="00933A27"/>
    <w:pPr>
      <w:keepLines/>
      <w:ind w:left="1702" w:hanging="1418"/>
    </w:pPr>
    <w:rPr>
      <w:rFonts w:eastAsia="MS Mincho"/>
    </w:rPr>
  </w:style>
  <w:style w:type="paragraph" w:customStyle="1" w:styleId="FP">
    <w:name w:val="FP"/>
    <w:basedOn w:val="a"/>
    <w:rsid w:val="00933A27"/>
    <w:pPr>
      <w:spacing w:after="0"/>
    </w:pPr>
    <w:rPr>
      <w:rFonts w:eastAsia="MS Mincho"/>
    </w:rPr>
  </w:style>
  <w:style w:type="paragraph" w:customStyle="1" w:styleId="LD">
    <w:name w:val="LD"/>
    <w:rsid w:val="00933A27"/>
    <w:pPr>
      <w:keepNext/>
      <w:keepLines/>
      <w:spacing w:line="180" w:lineRule="exact"/>
    </w:pPr>
    <w:rPr>
      <w:rFonts w:ascii="MS LineDraw" w:eastAsia="MS Mincho" w:hAnsi="MS LineDraw" w:cs="Times New Roman"/>
      <w:noProof/>
      <w:kern w:val="0"/>
      <w:sz w:val="20"/>
      <w:szCs w:val="20"/>
      <w:lang w:val="en-GB" w:eastAsia="en-US"/>
    </w:rPr>
  </w:style>
  <w:style w:type="paragraph" w:customStyle="1" w:styleId="NW">
    <w:name w:val="NW"/>
    <w:basedOn w:val="NO"/>
    <w:rsid w:val="00933A27"/>
    <w:pPr>
      <w:spacing w:after="0"/>
    </w:pPr>
  </w:style>
  <w:style w:type="paragraph" w:customStyle="1" w:styleId="EW">
    <w:name w:val="EW"/>
    <w:basedOn w:val="EX"/>
    <w:rsid w:val="00933A27"/>
    <w:pPr>
      <w:spacing w:after="0"/>
    </w:pPr>
  </w:style>
  <w:style w:type="paragraph" w:styleId="60">
    <w:name w:val="toc 6"/>
    <w:basedOn w:val="50"/>
    <w:next w:val="a"/>
    <w:semiHidden/>
    <w:rsid w:val="00933A27"/>
    <w:pPr>
      <w:ind w:left="1985" w:hanging="1985"/>
    </w:pPr>
  </w:style>
  <w:style w:type="paragraph" w:styleId="70">
    <w:name w:val="toc 7"/>
    <w:basedOn w:val="60"/>
    <w:next w:val="a"/>
    <w:semiHidden/>
    <w:rsid w:val="00933A27"/>
    <w:pPr>
      <w:ind w:left="2268" w:hanging="2268"/>
    </w:pPr>
  </w:style>
  <w:style w:type="paragraph" w:styleId="23">
    <w:name w:val="List Bullet 2"/>
    <w:basedOn w:val="af0"/>
    <w:rsid w:val="00933A27"/>
    <w:pPr>
      <w:ind w:left="851"/>
    </w:pPr>
  </w:style>
  <w:style w:type="paragraph" w:styleId="32">
    <w:name w:val="List Bullet 3"/>
    <w:basedOn w:val="23"/>
    <w:rsid w:val="00933A27"/>
    <w:pPr>
      <w:ind w:left="1135"/>
    </w:pPr>
  </w:style>
  <w:style w:type="paragraph" w:styleId="ad">
    <w:name w:val="List Number"/>
    <w:basedOn w:val="af1"/>
    <w:rsid w:val="00933A27"/>
  </w:style>
  <w:style w:type="paragraph" w:customStyle="1" w:styleId="EQ">
    <w:name w:val="EQ"/>
    <w:basedOn w:val="a"/>
    <w:next w:val="a"/>
    <w:link w:val="EQChar"/>
    <w:rsid w:val="00933A27"/>
    <w:pPr>
      <w:keepLines/>
      <w:tabs>
        <w:tab w:val="center" w:pos="4536"/>
        <w:tab w:val="right" w:pos="9072"/>
      </w:tabs>
    </w:pPr>
    <w:rPr>
      <w:rFonts w:eastAsia="MS Mincho"/>
      <w:noProof/>
    </w:rPr>
  </w:style>
  <w:style w:type="paragraph" w:customStyle="1" w:styleId="NF">
    <w:name w:val="NF"/>
    <w:basedOn w:val="NO"/>
    <w:rsid w:val="00933A27"/>
    <w:pPr>
      <w:keepNext/>
      <w:spacing w:after="0"/>
    </w:pPr>
    <w:rPr>
      <w:rFonts w:ascii="Arial" w:hAnsi="Arial"/>
      <w:sz w:val="18"/>
    </w:rPr>
  </w:style>
  <w:style w:type="paragraph" w:customStyle="1" w:styleId="PL">
    <w:name w:val="PL"/>
    <w:rsid w:val="0093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noProof/>
      <w:kern w:val="0"/>
      <w:sz w:val="16"/>
      <w:szCs w:val="20"/>
      <w:lang w:val="en-GB" w:eastAsia="en-US"/>
    </w:rPr>
  </w:style>
  <w:style w:type="paragraph" w:customStyle="1" w:styleId="TAR">
    <w:name w:val="TAR"/>
    <w:basedOn w:val="TAL"/>
    <w:rsid w:val="00933A27"/>
    <w:pPr>
      <w:overflowPunct/>
      <w:autoSpaceDE/>
      <w:autoSpaceDN/>
      <w:adjustRightInd/>
      <w:jc w:val="right"/>
      <w:textAlignment w:val="auto"/>
    </w:pPr>
    <w:rPr>
      <w:rFonts w:eastAsia="MS Mincho"/>
      <w:szCs w:val="20"/>
      <w:lang w:eastAsia="en-US"/>
    </w:rPr>
  </w:style>
  <w:style w:type="paragraph" w:customStyle="1" w:styleId="H6">
    <w:name w:val="H6"/>
    <w:basedOn w:val="5"/>
    <w:next w:val="a"/>
    <w:link w:val="H6Char"/>
    <w:rsid w:val="00933A27"/>
    <w:pPr>
      <w:numPr>
        <w:ilvl w:val="0"/>
        <w:numId w:val="0"/>
      </w:numPr>
      <w:ind w:left="1985" w:hanging="1985"/>
      <w:outlineLvl w:val="9"/>
    </w:pPr>
    <w:rPr>
      <w:rFonts w:eastAsia="MS Mincho"/>
      <w:sz w:val="20"/>
    </w:rPr>
  </w:style>
  <w:style w:type="paragraph" w:customStyle="1" w:styleId="ZA">
    <w:name w:val="ZA"/>
    <w:rsid w:val="00933A27"/>
    <w:pPr>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933A27"/>
    <w:pPr>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D">
    <w:name w:val="ZD"/>
    <w:rsid w:val="00933A27"/>
    <w:pPr>
      <w:framePr w:wrap="notBeside" w:vAnchor="page" w:hAnchor="margin" w:y="15764"/>
      <w:widowControl w:val="0"/>
    </w:pPr>
    <w:rPr>
      <w:rFonts w:ascii="Arial" w:eastAsia="MS Mincho" w:hAnsi="Arial" w:cs="Times New Roman"/>
      <w:noProof/>
      <w:kern w:val="0"/>
      <w:sz w:val="32"/>
      <w:szCs w:val="20"/>
      <w:lang w:val="en-GB" w:eastAsia="en-US"/>
    </w:rPr>
  </w:style>
  <w:style w:type="paragraph" w:customStyle="1" w:styleId="ZU">
    <w:name w:val="ZU"/>
    <w:rsid w:val="00933A27"/>
    <w:pPr>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ZV">
    <w:name w:val="ZV"/>
    <w:basedOn w:val="ZU"/>
    <w:rsid w:val="00933A27"/>
    <w:pPr>
      <w:framePr w:wrap="notBeside" w:y="16161"/>
    </w:pPr>
  </w:style>
  <w:style w:type="character" w:customStyle="1" w:styleId="ZGSM">
    <w:name w:val="ZGSM"/>
    <w:rsid w:val="00933A27"/>
  </w:style>
  <w:style w:type="paragraph" w:styleId="24">
    <w:name w:val="List 2"/>
    <w:basedOn w:val="af1"/>
    <w:rsid w:val="00933A27"/>
    <w:pPr>
      <w:ind w:left="851"/>
    </w:pPr>
  </w:style>
  <w:style w:type="paragraph" w:customStyle="1" w:styleId="ZG">
    <w:name w:val="ZG"/>
    <w:rsid w:val="00933A27"/>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styleId="33">
    <w:name w:val="List 3"/>
    <w:basedOn w:val="24"/>
    <w:rsid w:val="00933A27"/>
    <w:pPr>
      <w:ind w:left="1135"/>
    </w:pPr>
  </w:style>
  <w:style w:type="paragraph" w:styleId="42">
    <w:name w:val="List 4"/>
    <w:basedOn w:val="33"/>
    <w:rsid w:val="00933A27"/>
    <w:pPr>
      <w:ind w:left="1418"/>
    </w:pPr>
  </w:style>
  <w:style w:type="paragraph" w:styleId="51">
    <w:name w:val="List 5"/>
    <w:basedOn w:val="42"/>
    <w:rsid w:val="00933A27"/>
    <w:pPr>
      <w:ind w:left="1702"/>
    </w:pPr>
  </w:style>
  <w:style w:type="paragraph" w:customStyle="1" w:styleId="EditorsNote">
    <w:name w:val="Editor's Note"/>
    <w:aliases w:val="EN"/>
    <w:basedOn w:val="NO"/>
    <w:rsid w:val="00933A27"/>
    <w:rPr>
      <w:color w:val="FF0000"/>
    </w:rPr>
  </w:style>
  <w:style w:type="paragraph" w:styleId="af1">
    <w:name w:val="List"/>
    <w:basedOn w:val="a"/>
    <w:rsid w:val="00933A27"/>
    <w:pPr>
      <w:ind w:left="568" w:hanging="284"/>
    </w:pPr>
    <w:rPr>
      <w:rFonts w:eastAsia="MS Mincho"/>
    </w:rPr>
  </w:style>
  <w:style w:type="paragraph" w:styleId="af0">
    <w:name w:val="List Bullet"/>
    <w:basedOn w:val="af1"/>
    <w:rsid w:val="00933A27"/>
  </w:style>
  <w:style w:type="paragraph" w:styleId="43">
    <w:name w:val="List Bullet 4"/>
    <w:basedOn w:val="32"/>
    <w:rsid w:val="00933A27"/>
    <w:pPr>
      <w:ind w:left="1418"/>
    </w:pPr>
  </w:style>
  <w:style w:type="paragraph" w:styleId="52">
    <w:name w:val="List Bullet 5"/>
    <w:basedOn w:val="43"/>
    <w:rsid w:val="00933A27"/>
    <w:pPr>
      <w:ind w:left="1702"/>
    </w:pPr>
  </w:style>
  <w:style w:type="paragraph" w:customStyle="1" w:styleId="B1">
    <w:name w:val="B1"/>
    <w:basedOn w:val="af1"/>
    <w:link w:val="B1Char"/>
    <w:rsid w:val="00933A27"/>
  </w:style>
  <w:style w:type="paragraph" w:customStyle="1" w:styleId="B2">
    <w:name w:val="B2"/>
    <w:basedOn w:val="24"/>
    <w:rsid w:val="00933A27"/>
  </w:style>
  <w:style w:type="paragraph" w:customStyle="1" w:styleId="B3">
    <w:name w:val="B3"/>
    <w:basedOn w:val="33"/>
    <w:rsid w:val="00933A27"/>
  </w:style>
  <w:style w:type="paragraph" w:customStyle="1" w:styleId="B4">
    <w:name w:val="B4"/>
    <w:basedOn w:val="42"/>
    <w:rsid w:val="00933A27"/>
  </w:style>
  <w:style w:type="paragraph" w:customStyle="1" w:styleId="B5">
    <w:name w:val="B5"/>
    <w:basedOn w:val="51"/>
    <w:rsid w:val="00933A27"/>
  </w:style>
  <w:style w:type="paragraph" w:customStyle="1" w:styleId="ZTD">
    <w:name w:val="ZTD"/>
    <w:basedOn w:val="ZB"/>
    <w:rsid w:val="00933A27"/>
    <w:pPr>
      <w:framePr w:hRule="auto" w:wrap="notBeside" w:y="852"/>
    </w:pPr>
    <w:rPr>
      <w:i w:val="0"/>
      <w:sz w:val="40"/>
    </w:rPr>
  </w:style>
  <w:style w:type="paragraph" w:customStyle="1" w:styleId="CRCoverPage">
    <w:name w:val="CR Cover Page"/>
    <w:link w:val="CRCoverPageChar"/>
    <w:rsid w:val="00933A27"/>
    <w:pPr>
      <w:spacing w:after="120"/>
    </w:pPr>
    <w:rPr>
      <w:rFonts w:ascii="Arial" w:eastAsia="MS Mincho" w:hAnsi="Arial" w:cs="Times New Roman"/>
      <w:kern w:val="0"/>
      <w:sz w:val="20"/>
      <w:szCs w:val="20"/>
      <w:lang w:val="en-GB" w:eastAsia="en-US"/>
    </w:rPr>
  </w:style>
  <w:style w:type="paragraph" w:customStyle="1" w:styleId="tdoc-header">
    <w:name w:val="tdoc-header"/>
    <w:rsid w:val="00933A27"/>
    <w:rPr>
      <w:rFonts w:ascii="Arial" w:eastAsia="MS Mincho" w:hAnsi="Arial" w:cs="Times New Roman"/>
      <w:noProof/>
      <w:kern w:val="0"/>
      <w:sz w:val="24"/>
      <w:szCs w:val="20"/>
      <w:lang w:val="en-GB" w:eastAsia="en-US"/>
    </w:rPr>
  </w:style>
  <w:style w:type="character" w:styleId="af2">
    <w:name w:val="Hyperlink"/>
    <w:rsid w:val="00933A27"/>
    <w:rPr>
      <w:color w:val="0000FF"/>
      <w:u w:val="single"/>
    </w:rPr>
  </w:style>
  <w:style w:type="character" w:styleId="af3">
    <w:name w:val="FollowedHyperlink"/>
    <w:rsid w:val="00933A27"/>
    <w:rPr>
      <w:color w:val="800080"/>
      <w:u w:val="single"/>
    </w:rPr>
  </w:style>
  <w:style w:type="paragraph" w:styleId="af4">
    <w:name w:val="Document Map"/>
    <w:basedOn w:val="a"/>
    <w:link w:val="Char6"/>
    <w:rsid w:val="00933A27"/>
    <w:pPr>
      <w:shd w:val="clear" w:color="auto" w:fill="000080"/>
    </w:pPr>
    <w:rPr>
      <w:rFonts w:ascii="Tahoma" w:eastAsia="MS Mincho" w:hAnsi="Tahoma" w:cs="Tahoma"/>
    </w:rPr>
  </w:style>
  <w:style w:type="character" w:customStyle="1" w:styleId="Char6">
    <w:name w:val="文档结构图 Char"/>
    <w:basedOn w:val="a0"/>
    <w:link w:val="af4"/>
    <w:rsid w:val="00933A27"/>
    <w:rPr>
      <w:rFonts w:ascii="Tahoma" w:eastAsia="MS Mincho" w:hAnsi="Tahoma" w:cs="Tahoma"/>
      <w:kern w:val="0"/>
      <w:sz w:val="20"/>
      <w:szCs w:val="20"/>
      <w:shd w:val="clear" w:color="auto" w:fill="000080"/>
      <w:lang w:val="en-GB" w:eastAsia="en-US"/>
    </w:rPr>
  </w:style>
  <w:style w:type="character" w:customStyle="1" w:styleId="H6Char">
    <w:name w:val="H6 Char"/>
    <w:link w:val="H6"/>
    <w:rsid w:val="00933A27"/>
    <w:rPr>
      <w:rFonts w:ascii="Arial" w:eastAsia="MS Mincho" w:hAnsi="Arial" w:cs="Times New Roman"/>
      <w:kern w:val="0"/>
      <w:sz w:val="20"/>
      <w:szCs w:val="20"/>
      <w:lang w:val="en-GB" w:eastAsia="en-US"/>
    </w:rPr>
  </w:style>
  <w:style w:type="character" w:customStyle="1" w:styleId="NOChar">
    <w:name w:val="NO Char"/>
    <w:link w:val="NO"/>
    <w:rsid w:val="00933A27"/>
    <w:rPr>
      <w:rFonts w:ascii="Times New Roman" w:eastAsia="MS Mincho" w:hAnsi="Times New Roman" w:cs="Times New Roman"/>
      <w:kern w:val="0"/>
      <w:sz w:val="20"/>
      <w:szCs w:val="20"/>
      <w:lang w:val="en-GB" w:eastAsia="en-US"/>
    </w:rPr>
  </w:style>
  <w:style w:type="character" w:customStyle="1" w:styleId="EXChar">
    <w:name w:val="EX Char"/>
    <w:link w:val="EX"/>
    <w:rsid w:val="00933A27"/>
    <w:rPr>
      <w:rFonts w:ascii="Times New Roman" w:eastAsia="MS Mincho" w:hAnsi="Times New Roman" w:cs="Times New Roman"/>
      <w:kern w:val="0"/>
      <w:sz w:val="20"/>
      <w:szCs w:val="20"/>
      <w:lang w:val="en-GB" w:eastAsia="en-US"/>
    </w:rPr>
  </w:style>
  <w:style w:type="character" w:customStyle="1" w:styleId="TFChar">
    <w:name w:val="TF Char"/>
    <w:link w:val="TF"/>
    <w:rsid w:val="00933A27"/>
    <w:rPr>
      <w:rFonts w:ascii="Arial" w:eastAsia="MS Mincho" w:hAnsi="Arial" w:cs="Times New Roman"/>
      <w:b/>
      <w:kern w:val="0"/>
      <w:sz w:val="20"/>
      <w:szCs w:val="20"/>
      <w:lang w:val="en-GB" w:eastAsia="en-US"/>
    </w:rPr>
  </w:style>
  <w:style w:type="paragraph" w:styleId="af5">
    <w:name w:val="index heading"/>
    <w:basedOn w:val="a"/>
    <w:next w:val="a"/>
    <w:rsid w:val="00933A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6">
    <w:name w:val="Plain Text"/>
    <w:basedOn w:val="a"/>
    <w:link w:val="Char7"/>
    <w:rsid w:val="00933A27"/>
    <w:pPr>
      <w:overflowPunct w:val="0"/>
      <w:autoSpaceDE w:val="0"/>
      <w:autoSpaceDN w:val="0"/>
      <w:adjustRightInd w:val="0"/>
      <w:textAlignment w:val="baseline"/>
    </w:pPr>
    <w:rPr>
      <w:rFonts w:ascii="Courier New" w:eastAsia="MS Mincho" w:hAnsi="Courier New"/>
      <w:lang w:val="nb-NO" w:eastAsia="ja-JP"/>
    </w:rPr>
  </w:style>
  <w:style w:type="character" w:customStyle="1" w:styleId="Char7">
    <w:name w:val="纯文本 Char"/>
    <w:basedOn w:val="a0"/>
    <w:link w:val="af6"/>
    <w:rsid w:val="00933A27"/>
    <w:rPr>
      <w:rFonts w:ascii="Courier New" w:eastAsia="MS Mincho" w:hAnsi="Courier New" w:cs="Times New Roman"/>
      <w:kern w:val="0"/>
      <w:sz w:val="20"/>
      <w:szCs w:val="20"/>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933A27"/>
    <w:pPr>
      <w:overflowPunct w:val="0"/>
      <w:autoSpaceDE w:val="0"/>
      <w:autoSpaceDN w:val="0"/>
      <w:adjustRightInd w:val="0"/>
      <w:textAlignment w:val="baseline"/>
    </w:pPr>
    <w:rPr>
      <w:rFonts w:eastAsia="MS Mincho"/>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7"/>
    <w:rsid w:val="00933A27"/>
    <w:rPr>
      <w:rFonts w:ascii="Times New Roman" w:eastAsia="MS Mincho" w:hAnsi="Times New Roman" w:cs="Times New Roman"/>
      <w:kern w:val="0"/>
      <w:sz w:val="20"/>
      <w:szCs w:val="20"/>
      <w:lang w:val="en-GB" w:eastAsia="ja-JP"/>
    </w:rPr>
  </w:style>
  <w:style w:type="paragraph" w:customStyle="1" w:styleId="TableText">
    <w:name w:val="TableText"/>
    <w:basedOn w:val="af8"/>
    <w:rsid w:val="00933A27"/>
    <w:pPr>
      <w:keepNext/>
      <w:keepLines/>
      <w:widowControl/>
      <w:ind w:left="0"/>
      <w:jc w:val="center"/>
    </w:pPr>
    <w:rPr>
      <w:sz w:val="20"/>
      <w:lang w:eastAsia="en-US"/>
    </w:rPr>
  </w:style>
  <w:style w:type="paragraph" w:styleId="af8">
    <w:name w:val="Body Text Indent"/>
    <w:basedOn w:val="a"/>
    <w:link w:val="Char9"/>
    <w:rsid w:val="00933A27"/>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Char9">
    <w:name w:val="正文文本缩进 Char"/>
    <w:basedOn w:val="a0"/>
    <w:link w:val="af8"/>
    <w:rsid w:val="00933A27"/>
    <w:rPr>
      <w:rFonts w:ascii="Times New Roman" w:eastAsia="MS Mincho" w:hAnsi="Times New Roman" w:cs="Times New Roman"/>
      <w:snapToGrid w:val="0"/>
      <w:szCs w:val="20"/>
      <w:lang w:val="en-GB" w:eastAsia="x-none"/>
    </w:rPr>
  </w:style>
  <w:style w:type="paragraph" w:styleId="25">
    <w:name w:val="Body Text 2"/>
    <w:basedOn w:val="a"/>
    <w:link w:val="2Char0"/>
    <w:rsid w:val="00933A27"/>
    <w:pPr>
      <w:overflowPunct w:val="0"/>
      <w:autoSpaceDE w:val="0"/>
      <w:autoSpaceDN w:val="0"/>
      <w:adjustRightInd w:val="0"/>
      <w:textAlignment w:val="baseline"/>
    </w:pPr>
    <w:rPr>
      <w:rFonts w:eastAsia="MS Mincho"/>
      <w:i/>
      <w:lang w:eastAsia="x-none"/>
    </w:rPr>
  </w:style>
  <w:style w:type="character" w:customStyle="1" w:styleId="2Char0">
    <w:name w:val="正文文本 2 Char"/>
    <w:basedOn w:val="a0"/>
    <w:link w:val="25"/>
    <w:rsid w:val="00933A27"/>
    <w:rPr>
      <w:rFonts w:ascii="Times New Roman" w:eastAsia="MS Mincho" w:hAnsi="Times New Roman" w:cs="Times New Roman"/>
      <w:i/>
      <w:kern w:val="0"/>
      <w:sz w:val="20"/>
      <w:szCs w:val="20"/>
      <w:lang w:val="en-GB" w:eastAsia="x-none"/>
    </w:rPr>
  </w:style>
  <w:style w:type="paragraph" w:styleId="34">
    <w:name w:val="Body Text 3"/>
    <w:basedOn w:val="a"/>
    <w:link w:val="3Char0"/>
    <w:rsid w:val="00933A2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933A27"/>
    <w:rPr>
      <w:rFonts w:ascii="Times New Roman" w:eastAsia="Osaka" w:hAnsi="Times New Roman" w:cs="Times New Roman"/>
      <w:color w:val="000000"/>
      <w:kern w:val="0"/>
      <w:sz w:val="20"/>
      <w:szCs w:val="20"/>
      <w:lang w:val="en-GB" w:eastAsia="x-none"/>
    </w:rPr>
  </w:style>
  <w:style w:type="character" w:styleId="af9">
    <w:name w:val="page number"/>
    <w:rsid w:val="00933A27"/>
  </w:style>
  <w:style w:type="paragraph" w:customStyle="1" w:styleId="CharCharCharCharChar">
    <w:name w:val="Char Char Char 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933A27"/>
    <w:rPr>
      <w:lang w:val="en-GB" w:eastAsia="ja-JP" w:bidi="ar-SA"/>
    </w:rPr>
  </w:style>
  <w:style w:type="paragraph" w:customStyle="1" w:styleId="1Char0">
    <w:name w:val="(文字) (文字)1 Char (文字) (文字)"/>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Char">
    <w:name w:val="TAL Char"/>
    <w:rsid w:val="00933A2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3A27"/>
    <w:rPr>
      <w:rFonts w:eastAsia="MS Mincho"/>
      <w:lang w:val="en-GB" w:eastAsia="en-US" w:bidi="ar-SA"/>
    </w:rPr>
  </w:style>
  <w:style w:type="paragraph" w:customStyle="1" w:styleId="1CharChar">
    <w:name w:val="(文字) (文字)1 Char (文字) (文字)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933A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3A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33A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3A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3A27"/>
    <w:rPr>
      <w:rFonts w:ascii="Arial" w:hAnsi="Arial"/>
      <w:sz w:val="32"/>
      <w:lang w:val="en-GB" w:eastAsia="ja-JP" w:bidi="ar-SA"/>
    </w:rPr>
  </w:style>
  <w:style w:type="character" w:customStyle="1" w:styleId="CharChar4">
    <w:name w:val="Char Char4"/>
    <w:rsid w:val="00933A27"/>
    <w:rPr>
      <w:rFonts w:ascii="Courier New" w:hAnsi="Courier New"/>
      <w:lang w:val="nb-NO" w:eastAsia="ja-JP" w:bidi="ar-SA"/>
    </w:rPr>
  </w:style>
  <w:style w:type="character" w:customStyle="1" w:styleId="AndreaLeonardi">
    <w:name w:val="Andrea Leonardi"/>
    <w:semiHidden/>
    <w:rsid w:val="00933A27"/>
    <w:rPr>
      <w:rFonts w:ascii="Arial" w:hAnsi="Arial" w:cs="Arial"/>
      <w:color w:val="auto"/>
      <w:sz w:val="20"/>
      <w:szCs w:val="20"/>
    </w:rPr>
  </w:style>
  <w:style w:type="character" w:customStyle="1" w:styleId="NOCharChar">
    <w:name w:val="NO Char Char"/>
    <w:rsid w:val="00933A27"/>
    <w:rPr>
      <w:lang w:val="en-GB" w:eastAsia="en-US" w:bidi="ar-SA"/>
    </w:rPr>
  </w:style>
  <w:style w:type="paragraph" w:styleId="afa">
    <w:name w:val="Normal (Web)"/>
    <w:basedOn w:val="a"/>
    <w:rsid w:val="00933A27"/>
    <w:pPr>
      <w:spacing w:before="100" w:beforeAutospacing="1" w:after="100" w:afterAutospacing="1"/>
    </w:pPr>
    <w:rPr>
      <w:rFonts w:eastAsia="Arial Unicode MS"/>
      <w:sz w:val="24"/>
      <w:szCs w:val="24"/>
    </w:rPr>
  </w:style>
  <w:style w:type="character" w:customStyle="1" w:styleId="NOZchn">
    <w:name w:val="NO Zchn"/>
    <w:rsid w:val="00933A27"/>
    <w:rPr>
      <w:lang w:val="en-GB" w:eastAsia="en-US" w:bidi="ar-SA"/>
    </w:rPr>
  </w:style>
  <w:style w:type="character" w:customStyle="1" w:styleId="Heading1Char">
    <w:name w:val="Heading 1 Char"/>
    <w:rsid w:val="00933A27"/>
    <w:rPr>
      <w:rFonts w:ascii="Arial" w:hAnsi="Arial"/>
      <w:sz w:val="36"/>
      <w:lang w:val="en-GB" w:eastAsia="en-US" w:bidi="ar-SA"/>
    </w:rPr>
  </w:style>
  <w:style w:type="character" w:customStyle="1" w:styleId="TACCar">
    <w:name w:val="TAC Car"/>
    <w:rsid w:val="00933A27"/>
    <w:rPr>
      <w:rFonts w:ascii="Arial" w:hAnsi="Arial"/>
      <w:sz w:val="18"/>
      <w:lang w:val="en-GB" w:eastAsia="ja-JP" w:bidi="ar-SA"/>
    </w:rPr>
  </w:style>
  <w:style w:type="character" w:customStyle="1" w:styleId="TAL0">
    <w:name w:val="TAL (文字)"/>
    <w:rsid w:val="00933A27"/>
    <w:rPr>
      <w:rFonts w:ascii="Arial" w:hAnsi="Arial"/>
      <w:sz w:val="18"/>
      <w:lang w:val="en-GB" w:eastAsia="ja-JP" w:bidi="ar-SA"/>
    </w:rPr>
  </w:style>
  <w:style w:type="paragraph" w:customStyle="1" w:styleId="CharCharCharCharCharChar">
    <w:name w:val="Char Char Char Char Char Char"/>
    <w:semiHidden/>
    <w:rsid w:val="00933A27"/>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b">
    <w:name w:val="(文字) (文字)"/>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rsid w:val="00933A27"/>
  </w:style>
  <w:style w:type="paragraph" w:customStyle="1" w:styleId="CarCar">
    <w:name w:val="Car Car"/>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3A27"/>
    <w:rPr>
      <w:rFonts w:ascii="Arial" w:hAnsi="Arial"/>
      <w:sz w:val="32"/>
      <w:lang w:val="en-GB" w:eastAsia="en-US" w:bidi="ar-SA"/>
    </w:rPr>
  </w:style>
  <w:style w:type="paragraph" w:customStyle="1" w:styleId="ZchnZchn1">
    <w:name w:val="Zchn Zchn1"/>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3A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3A27"/>
    <w:rPr>
      <w:rFonts w:ascii="Arial" w:hAnsi="Arial"/>
      <w:sz w:val="32"/>
      <w:lang w:val="en-GB" w:eastAsia="en-US" w:bidi="ar-SA"/>
    </w:rPr>
  </w:style>
  <w:style w:type="paragraph" w:customStyle="1" w:styleId="26">
    <w:name w:val="(文字) (文字)2"/>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3A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3A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3A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3A27"/>
    <w:rPr>
      <w:rFonts w:ascii="Arial" w:eastAsia="Batang" w:hAnsi="Arial" w:cs="Times New Roman"/>
      <w:b/>
      <w:bCs/>
      <w:i/>
      <w:iCs/>
      <w:sz w:val="28"/>
      <w:szCs w:val="28"/>
      <w:lang w:val="en-GB" w:eastAsia="en-US" w:bidi="ar-SA"/>
    </w:rPr>
  </w:style>
  <w:style w:type="paragraph" w:customStyle="1" w:styleId="35">
    <w:name w:val="(文字) (文字)3"/>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933A27"/>
  </w:style>
  <w:style w:type="paragraph" w:customStyle="1" w:styleId="12">
    <w:name w:val="(文字) (文字)1"/>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
    <w:link w:val="2Char1"/>
    <w:rsid w:val="00933A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933A27"/>
    <w:rPr>
      <w:rFonts w:ascii="Times New Roman" w:eastAsia="MS Mincho" w:hAnsi="Times New Roman" w:cs="Times New Roman"/>
      <w:kern w:val="0"/>
      <w:sz w:val="20"/>
      <w:szCs w:val="20"/>
      <w:lang w:val="en-GB" w:eastAsia="en-GB"/>
    </w:rPr>
  </w:style>
  <w:style w:type="paragraph" w:styleId="afc">
    <w:name w:val="Normal Indent"/>
    <w:basedOn w:val="a"/>
    <w:rsid w:val="00933A27"/>
    <w:pPr>
      <w:spacing w:after="0"/>
      <w:ind w:left="851"/>
    </w:pPr>
    <w:rPr>
      <w:rFonts w:eastAsia="MS Mincho"/>
      <w:lang w:val="it-IT" w:eastAsia="en-GB"/>
    </w:rPr>
  </w:style>
  <w:style w:type="paragraph" w:styleId="53">
    <w:name w:val="List Number 5"/>
    <w:basedOn w:val="a"/>
    <w:rsid w:val="00933A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33A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33A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933A27"/>
    <w:rPr>
      <w:b/>
      <w:bCs/>
    </w:rPr>
  </w:style>
  <w:style w:type="character" w:customStyle="1" w:styleId="CharChar7">
    <w:name w:val="Char Char7"/>
    <w:semiHidden/>
    <w:rsid w:val="00933A27"/>
    <w:rPr>
      <w:rFonts w:ascii="Tahoma" w:hAnsi="Tahoma" w:cs="Tahoma"/>
      <w:shd w:val="clear" w:color="auto" w:fill="000080"/>
      <w:lang w:val="en-GB" w:eastAsia="en-US"/>
    </w:rPr>
  </w:style>
  <w:style w:type="character" w:customStyle="1" w:styleId="ZchnZchn5">
    <w:name w:val="Zchn Zchn5"/>
    <w:rsid w:val="00933A27"/>
    <w:rPr>
      <w:rFonts w:ascii="Courier New" w:eastAsia="Batang" w:hAnsi="Courier New"/>
      <w:lang w:val="nb-NO" w:eastAsia="en-US" w:bidi="ar-SA"/>
    </w:rPr>
  </w:style>
  <w:style w:type="character" w:customStyle="1" w:styleId="CharChar10">
    <w:name w:val="Char Char10"/>
    <w:semiHidden/>
    <w:rsid w:val="00933A27"/>
    <w:rPr>
      <w:rFonts w:ascii="Times New Roman" w:hAnsi="Times New Roman"/>
      <w:lang w:val="en-GB" w:eastAsia="en-US"/>
    </w:rPr>
  </w:style>
  <w:style w:type="character" w:customStyle="1" w:styleId="CharChar9">
    <w:name w:val="Char Char9"/>
    <w:semiHidden/>
    <w:rsid w:val="00933A27"/>
    <w:rPr>
      <w:rFonts w:ascii="Tahoma" w:hAnsi="Tahoma" w:cs="Tahoma"/>
      <w:sz w:val="16"/>
      <w:szCs w:val="16"/>
      <w:lang w:val="en-GB" w:eastAsia="en-US"/>
    </w:rPr>
  </w:style>
  <w:style w:type="character" w:customStyle="1" w:styleId="CharChar8">
    <w:name w:val="Char Char8"/>
    <w:semiHidden/>
    <w:rsid w:val="00933A27"/>
    <w:rPr>
      <w:rFonts w:ascii="Times New Roman" w:hAnsi="Times New Roman"/>
      <w:b/>
      <w:bCs/>
      <w:lang w:val="en-GB" w:eastAsia="en-US"/>
    </w:rPr>
  </w:style>
  <w:style w:type="paragraph" w:customStyle="1" w:styleId="13">
    <w:name w:val="修订1"/>
    <w:hidden/>
    <w:semiHidden/>
    <w:rsid w:val="00933A27"/>
    <w:rPr>
      <w:rFonts w:ascii="Times New Roman" w:eastAsia="Batang" w:hAnsi="Times New Roman" w:cs="Times New Roman"/>
      <w:kern w:val="0"/>
      <w:sz w:val="20"/>
      <w:szCs w:val="20"/>
      <w:lang w:val="en-GB" w:eastAsia="en-US"/>
    </w:rPr>
  </w:style>
  <w:style w:type="paragraph" w:styleId="afe">
    <w:name w:val="endnote text"/>
    <w:basedOn w:val="a"/>
    <w:link w:val="Charb"/>
    <w:rsid w:val="00933A27"/>
    <w:pPr>
      <w:snapToGrid w:val="0"/>
    </w:pPr>
    <w:rPr>
      <w:lang w:eastAsia="x-none"/>
    </w:rPr>
  </w:style>
  <w:style w:type="character" w:customStyle="1" w:styleId="Charb">
    <w:name w:val="尾注文本 Char"/>
    <w:basedOn w:val="a0"/>
    <w:link w:val="afe"/>
    <w:rsid w:val="00933A27"/>
    <w:rPr>
      <w:rFonts w:ascii="Times New Roman" w:eastAsia="宋体" w:hAnsi="Times New Roman" w:cs="Times New Roman"/>
      <w:kern w:val="0"/>
      <w:sz w:val="20"/>
      <w:szCs w:val="20"/>
      <w:lang w:val="en-GB" w:eastAsia="x-none"/>
    </w:rPr>
  </w:style>
  <w:style w:type="character" w:styleId="aff">
    <w:name w:val="endnote reference"/>
    <w:rsid w:val="00933A27"/>
    <w:rPr>
      <w:vertAlign w:val="superscript"/>
    </w:rPr>
  </w:style>
  <w:style w:type="character" w:customStyle="1" w:styleId="btChar3">
    <w:name w:val="bt Char3"/>
    <w:rsid w:val="00933A27"/>
    <w:rPr>
      <w:lang w:val="en-GB" w:eastAsia="ja-JP" w:bidi="ar-SA"/>
    </w:rPr>
  </w:style>
  <w:style w:type="paragraph" w:styleId="aff0">
    <w:name w:val="Title"/>
    <w:basedOn w:val="a"/>
    <w:next w:val="a"/>
    <w:link w:val="Charc"/>
    <w:qFormat/>
    <w:rsid w:val="00933A27"/>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Charc">
    <w:name w:val="标题 Char"/>
    <w:basedOn w:val="a0"/>
    <w:link w:val="aff0"/>
    <w:rsid w:val="00933A27"/>
    <w:rPr>
      <w:rFonts w:ascii="Courier New" w:eastAsia="MS Mincho" w:hAnsi="Courier New" w:cs="Times New Roman"/>
      <w:kern w:val="0"/>
      <w:sz w:val="20"/>
      <w:szCs w:val="20"/>
      <w:lang w:val="nb-NO" w:eastAsia="x-none"/>
    </w:rPr>
  </w:style>
  <w:style w:type="paragraph" w:customStyle="1" w:styleId="FL">
    <w:name w:val="FL"/>
    <w:basedOn w:val="a"/>
    <w:rsid w:val="00933A27"/>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933A27"/>
    <w:rPr>
      <w:rFonts w:ascii="Arial" w:hAnsi="Arial"/>
      <w:sz w:val="22"/>
      <w:lang w:val="en-GB" w:eastAsia="ja-JP" w:bidi="ar-SA"/>
    </w:rPr>
  </w:style>
  <w:style w:type="character" w:customStyle="1" w:styleId="B1Char">
    <w:name w:val="B1 Char"/>
    <w:link w:val="B1"/>
    <w:rsid w:val="00933A27"/>
    <w:rPr>
      <w:rFonts w:ascii="Times New Roman" w:eastAsia="MS Mincho" w:hAnsi="Times New Roman" w:cs="Times New Roman"/>
      <w:kern w:val="0"/>
      <w:sz w:val="20"/>
      <w:szCs w:val="20"/>
      <w:lang w:val="en-GB" w:eastAsia="en-US"/>
    </w:rPr>
  </w:style>
  <w:style w:type="paragraph" w:styleId="aff1">
    <w:name w:val="Date"/>
    <w:basedOn w:val="a"/>
    <w:next w:val="a"/>
    <w:link w:val="Chard"/>
    <w:rsid w:val="00933A27"/>
    <w:pPr>
      <w:overflowPunct w:val="0"/>
      <w:autoSpaceDE w:val="0"/>
      <w:autoSpaceDN w:val="0"/>
      <w:adjustRightInd w:val="0"/>
      <w:textAlignment w:val="baseline"/>
    </w:pPr>
    <w:rPr>
      <w:rFonts w:eastAsia="MS Mincho"/>
      <w:lang w:eastAsia="x-none"/>
    </w:rPr>
  </w:style>
  <w:style w:type="character" w:customStyle="1" w:styleId="Chard">
    <w:name w:val="日期 Char"/>
    <w:basedOn w:val="a0"/>
    <w:link w:val="aff1"/>
    <w:rsid w:val="00933A27"/>
    <w:rPr>
      <w:rFonts w:ascii="Times New Roman" w:eastAsia="MS Mincho"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3A27"/>
    <w:rPr>
      <w:rFonts w:ascii="Arial" w:hAnsi="Arial"/>
      <w:sz w:val="24"/>
      <w:lang w:val="en-GB"/>
    </w:rPr>
  </w:style>
  <w:style w:type="paragraph" w:customStyle="1" w:styleId="AutoCorrect">
    <w:name w:val="AutoCorrect"/>
    <w:rsid w:val="00933A27"/>
    <w:rPr>
      <w:rFonts w:ascii="Times New Roman" w:eastAsia="MS Mincho" w:hAnsi="Times New Roman" w:cs="Times New Roman"/>
      <w:kern w:val="0"/>
      <w:sz w:val="24"/>
      <w:szCs w:val="24"/>
      <w:lang w:val="en-GB" w:eastAsia="ko-KR"/>
    </w:rPr>
  </w:style>
  <w:style w:type="paragraph" w:customStyle="1" w:styleId="-PAGE-">
    <w:name w:val="- PAGE -"/>
    <w:rsid w:val="00933A27"/>
    <w:rPr>
      <w:rFonts w:ascii="Times New Roman" w:eastAsia="MS Mincho" w:hAnsi="Times New Roman" w:cs="Times New Roman"/>
      <w:kern w:val="0"/>
      <w:sz w:val="24"/>
      <w:szCs w:val="24"/>
      <w:lang w:val="en-GB" w:eastAsia="ko-KR"/>
    </w:rPr>
  </w:style>
  <w:style w:type="paragraph" w:customStyle="1" w:styleId="PageXofY">
    <w:name w:val="Page X of Y"/>
    <w:rsid w:val="00933A27"/>
    <w:rPr>
      <w:rFonts w:ascii="Times New Roman" w:eastAsia="MS Mincho" w:hAnsi="Times New Roman" w:cs="Times New Roman"/>
      <w:kern w:val="0"/>
      <w:sz w:val="24"/>
      <w:szCs w:val="24"/>
      <w:lang w:val="en-GB" w:eastAsia="ko-KR"/>
    </w:rPr>
  </w:style>
  <w:style w:type="paragraph" w:customStyle="1" w:styleId="Createdby">
    <w:name w:val="Created by"/>
    <w:rsid w:val="00933A27"/>
    <w:rPr>
      <w:rFonts w:ascii="Times New Roman" w:eastAsia="MS Mincho" w:hAnsi="Times New Roman" w:cs="Times New Roman"/>
      <w:kern w:val="0"/>
      <w:sz w:val="24"/>
      <w:szCs w:val="24"/>
      <w:lang w:val="en-GB" w:eastAsia="ko-KR"/>
    </w:rPr>
  </w:style>
  <w:style w:type="paragraph" w:customStyle="1" w:styleId="Createdon">
    <w:name w:val="Created on"/>
    <w:rsid w:val="00933A27"/>
    <w:rPr>
      <w:rFonts w:ascii="Times New Roman" w:eastAsia="MS Mincho" w:hAnsi="Times New Roman" w:cs="Times New Roman"/>
      <w:kern w:val="0"/>
      <w:sz w:val="24"/>
      <w:szCs w:val="24"/>
      <w:lang w:val="en-GB" w:eastAsia="ko-KR"/>
    </w:rPr>
  </w:style>
  <w:style w:type="paragraph" w:customStyle="1" w:styleId="Lastprinted">
    <w:name w:val="Last printed"/>
    <w:rsid w:val="00933A27"/>
    <w:rPr>
      <w:rFonts w:ascii="Times New Roman" w:eastAsia="MS Mincho" w:hAnsi="Times New Roman" w:cs="Times New Roman"/>
      <w:kern w:val="0"/>
      <w:sz w:val="24"/>
      <w:szCs w:val="24"/>
      <w:lang w:val="en-GB" w:eastAsia="ko-KR"/>
    </w:rPr>
  </w:style>
  <w:style w:type="paragraph" w:customStyle="1" w:styleId="Lastsavedby">
    <w:name w:val="Last saved by"/>
    <w:rsid w:val="00933A27"/>
    <w:rPr>
      <w:rFonts w:ascii="Times New Roman" w:eastAsia="MS Mincho" w:hAnsi="Times New Roman" w:cs="Times New Roman"/>
      <w:kern w:val="0"/>
      <w:sz w:val="24"/>
      <w:szCs w:val="24"/>
      <w:lang w:val="en-GB" w:eastAsia="ko-KR"/>
    </w:rPr>
  </w:style>
  <w:style w:type="paragraph" w:customStyle="1" w:styleId="Filename">
    <w:name w:val="Filename"/>
    <w:rsid w:val="00933A27"/>
    <w:rPr>
      <w:rFonts w:ascii="Times New Roman" w:eastAsia="MS Mincho" w:hAnsi="Times New Roman" w:cs="Times New Roman"/>
      <w:kern w:val="0"/>
      <w:sz w:val="24"/>
      <w:szCs w:val="24"/>
      <w:lang w:val="en-GB" w:eastAsia="ko-KR"/>
    </w:rPr>
  </w:style>
  <w:style w:type="paragraph" w:customStyle="1" w:styleId="Filenameandpath">
    <w:name w:val="Filename and path"/>
    <w:rsid w:val="00933A27"/>
    <w:rPr>
      <w:rFonts w:ascii="Times New Roman" w:eastAsia="MS Mincho" w:hAnsi="Times New Roman" w:cs="Times New Roman"/>
      <w:kern w:val="0"/>
      <w:sz w:val="24"/>
      <w:szCs w:val="24"/>
      <w:lang w:val="en-GB" w:eastAsia="ko-KR"/>
    </w:rPr>
  </w:style>
  <w:style w:type="paragraph" w:customStyle="1" w:styleId="AuthorPageDate">
    <w:name w:val="Author  Page #  Date"/>
    <w:rsid w:val="00933A27"/>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933A27"/>
    <w:rPr>
      <w:rFonts w:ascii="Times New Roman" w:eastAsia="MS Mincho" w:hAnsi="Times New Roman" w:cs="Times New Roman"/>
      <w:kern w:val="0"/>
      <w:sz w:val="24"/>
      <w:szCs w:val="24"/>
      <w:lang w:val="en-GB" w:eastAsia="ko-KR"/>
    </w:rPr>
  </w:style>
  <w:style w:type="paragraph" w:customStyle="1" w:styleId="INDENT1">
    <w:name w:val="INDENT1"/>
    <w:basedOn w:val="a"/>
    <w:rsid w:val="00933A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933A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933A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933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933A2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933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933A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33A27"/>
    <w:rPr>
      <w:rFonts w:eastAsia="MS Mincho"/>
      <w:lang w:eastAsia="ja-JP"/>
    </w:rPr>
  </w:style>
  <w:style w:type="character" w:customStyle="1" w:styleId="BodyTextChar">
    <w:name w:val="Body Text Char"/>
    <w:rsid w:val="00933A27"/>
    <w:rPr>
      <w:lang w:val="en-GB" w:eastAsia="ja-JP" w:bidi="ar-SA"/>
    </w:rPr>
  </w:style>
  <w:style w:type="paragraph" w:customStyle="1" w:styleId="Guidance">
    <w:name w:val="Guidance"/>
    <w:basedOn w:val="a"/>
    <w:rsid w:val="00933A27"/>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a"/>
    <w:rsid w:val="00933A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MTDisplayEquation">
    <w:name w:val="MTDisplayEquation"/>
    <w:basedOn w:val="a"/>
    <w:rsid w:val="00933A27"/>
    <w:pPr>
      <w:tabs>
        <w:tab w:val="center" w:pos="4820"/>
        <w:tab w:val="right" w:pos="9640"/>
      </w:tabs>
    </w:pPr>
    <w:rPr>
      <w:rFonts w:eastAsia="MS Mincho"/>
      <w:lang w:eastAsia="ja-JP"/>
    </w:rPr>
  </w:style>
  <w:style w:type="table" w:customStyle="1" w:styleId="TableGrid1">
    <w:name w:val="Table Grid1"/>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33A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933A27"/>
    <w:pPr>
      <w:snapToGrid w:val="0"/>
      <w:spacing w:after="0"/>
      <w:textAlignment w:val="baseline"/>
    </w:pPr>
    <w:rPr>
      <w:rFonts w:ascii="Arial" w:hAnsi="Arial" w:cs="Arial"/>
      <w:sz w:val="18"/>
      <w:szCs w:val="18"/>
      <w:lang w:val="en-US" w:eastAsia="zh-CN"/>
    </w:rPr>
  </w:style>
  <w:style w:type="paragraph" w:customStyle="1" w:styleId="ATC">
    <w:name w:val="ATC"/>
    <w:basedOn w:val="a"/>
    <w:rsid w:val="00933A27"/>
    <w:pPr>
      <w:overflowPunct w:val="0"/>
      <w:autoSpaceDE w:val="0"/>
      <w:autoSpaceDN w:val="0"/>
      <w:adjustRightInd w:val="0"/>
      <w:textAlignment w:val="baseline"/>
    </w:pPr>
    <w:rPr>
      <w:rFonts w:eastAsia="MS Mincho"/>
      <w:lang w:eastAsia="ja-JP"/>
    </w:rPr>
  </w:style>
  <w:style w:type="paragraph" w:customStyle="1" w:styleId="TaOC">
    <w:name w:val="TaOC"/>
    <w:basedOn w:val="TAC"/>
    <w:rsid w:val="00933A27"/>
    <w:rPr>
      <w:rFonts w:eastAsia="MS Mincho"/>
      <w:szCs w:val="18"/>
      <w:lang w:eastAsia="ja-JP"/>
    </w:rPr>
  </w:style>
  <w:style w:type="paragraph" w:customStyle="1" w:styleId="1CharChar1Char">
    <w:name w:val="(文字) (文字)1 Char (文字) (文字) Char (文字) (文字)1 Char (文字) (文字)"/>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933A2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1"/>
    <w:next w:val="a"/>
    <w:rsid w:val="00933A27"/>
    <w:pPr>
      <w:numPr>
        <w:numId w:val="0"/>
      </w:numPr>
      <w:pBdr>
        <w:top w:val="none" w:sz="0" w:space="0" w:color="auto"/>
      </w:pBdr>
      <w:ind w:left="1134" w:hanging="1134"/>
    </w:pPr>
    <w:rPr>
      <w:rFonts w:eastAsia="MS Mincho"/>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3A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3A27"/>
    <w:rPr>
      <w:rFonts w:ascii="Arial" w:hAnsi="Arial"/>
      <w:sz w:val="28"/>
      <w:lang w:val="en-GB" w:eastAsia="en-US" w:bidi="ar-SA"/>
    </w:rPr>
  </w:style>
  <w:style w:type="character" w:customStyle="1" w:styleId="T1Char3">
    <w:name w:val="T1 Char3"/>
    <w:aliases w:val="Header 6 Char Char3"/>
    <w:rsid w:val="00933A27"/>
    <w:rPr>
      <w:rFonts w:ascii="Arial" w:hAnsi="Arial"/>
      <w:lang w:val="en-GB" w:eastAsia="en-US" w:bidi="ar-SA"/>
    </w:rPr>
  </w:style>
  <w:style w:type="table" w:customStyle="1" w:styleId="Tabellengitternetz1">
    <w:name w:val="Tabellengitternetz1"/>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c"/>
    <w:rsid w:val="00933A27"/>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33A27"/>
    <w:pPr>
      <w:tabs>
        <w:tab w:val="num" w:pos="928"/>
      </w:tabs>
      <w:ind w:left="928" w:hanging="360"/>
    </w:pPr>
    <w:rPr>
      <w:rFonts w:eastAsia="Batang"/>
    </w:rPr>
  </w:style>
  <w:style w:type="table" w:customStyle="1" w:styleId="TableGrid2">
    <w:name w:val="Table Grid2"/>
    <w:basedOn w:val="a1"/>
    <w:next w:val="ac"/>
    <w:rsid w:val="00933A27"/>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33A27"/>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6"/>
    <w:rsid w:val="00933A27"/>
    <w:pPr>
      <w:keepNext w:val="0"/>
      <w:keepLines w:val="0"/>
      <w:numPr>
        <w:ilvl w:val="0"/>
        <w:numId w:val="0"/>
      </w:numPr>
      <w:spacing w:before="240"/>
    </w:pPr>
    <w:rPr>
      <w:rFonts w:eastAsia="MS Mincho"/>
      <w:bCs/>
      <w:lang w:eastAsia="x-none"/>
    </w:rPr>
  </w:style>
  <w:style w:type="table" w:customStyle="1" w:styleId="TableGrid3">
    <w:name w:val="Table Grid3"/>
    <w:basedOn w:val="a1"/>
    <w:next w:val="ac"/>
    <w:rsid w:val="00933A27"/>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933A27"/>
    <w:rPr>
      <w:rFonts w:ascii="Tahoma" w:eastAsia="MS Mincho" w:hAnsi="Tahoma" w:cs="Tahoma"/>
      <w:sz w:val="16"/>
      <w:szCs w:val="16"/>
    </w:rPr>
  </w:style>
  <w:style w:type="paragraph" w:customStyle="1" w:styleId="JK-text-simpledoc">
    <w:name w:val="JK - text - simple doc"/>
    <w:basedOn w:val="af7"/>
    <w:autoRedefine/>
    <w:rsid w:val="00933A2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933A27"/>
    <w:pPr>
      <w:spacing w:before="100" w:beforeAutospacing="1" w:after="100" w:afterAutospacing="1"/>
    </w:pPr>
    <w:rPr>
      <w:rFonts w:eastAsia="MS Mincho"/>
      <w:sz w:val="24"/>
      <w:szCs w:val="24"/>
      <w:lang w:val="en-US"/>
    </w:rPr>
  </w:style>
  <w:style w:type="paragraph" w:customStyle="1" w:styleId="14">
    <w:name w:val="吹き出し1"/>
    <w:basedOn w:val="a"/>
    <w:semiHidden/>
    <w:rsid w:val="00933A27"/>
    <w:rPr>
      <w:rFonts w:ascii="Tahoma" w:eastAsia="MS Mincho" w:hAnsi="Tahoma" w:cs="Tahoma"/>
      <w:sz w:val="16"/>
      <w:szCs w:val="16"/>
    </w:rPr>
  </w:style>
  <w:style w:type="paragraph" w:customStyle="1" w:styleId="ZchnZchn">
    <w:name w:val="Zchn Zchn"/>
    <w:semiHidden/>
    <w:rsid w:val="00933A27"/>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吹き出し2"/>
    <w:basedOn w:val="a"/>
    <w:semiHidden/>
    <w:rsid w:val="00933A27"/>
    <w:rPr>
      <w:rFonts w:ascii="Tahoma" w:eastAsia="MS Mincho" w:hAnsi="Tahoma" w:cs="Tahoma"/>
      <w:sz w:val="16"/>
      <w:szCs w:val="16"/>
    </w:rPr>
  </w:style>
  <w:style w:type="paragraph" w:customStyle="1" w:styleId="Note">
    <w:name w:val="Note"/>
    <w:basedOn w:val="B1"/>
    <w:rsid w:val="00933A27"/>
    <w:pPr>
      <w:overflowPunct w:val="0"/>
      <w:autoSpaceDE w:val="0"/>
      <w:autoSpaceDN w:val="0"/>
      <w:adjustRightInd w:val="0"/>
      <w:textAlignment w:val="baseline"/>
    </w:pPr>
    <w:rPr>
      <w:lang w:eastAsia="en-GB"/>
    </w:rPr>
  </w:style>
  <w:style w:type="paragraph" w:customStyle="1" w:styleId="tabletext0">
    <w:name w:val="table text"/>
    <w:basedOn w:val="a"/>
    <w:next w:val="a"/>
    <w:rsid w:val="00933A27"/>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933A2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a"/>
    <w:next w:val="a"/>
    <w:rsid w:val="00933A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933A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33A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33A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33A27"/>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933A27"/>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5"/>
    <w:rsid w:val="00933A2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bCs/>
      <w:iCs/>
      <w:sz w:val="20"/>
      <w:lang w:val="x-none" w:eastAsia="en-GB"/>
    </w:rPr>
  </w:style>
  <w:style w:type="paragraph" w:customStyle="1" w:styleId="CRfront">
    <w:name w:val="CR_front"/>
    <w:basedOn w:val="a"/>
    <w:rsid w:val="00933A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33A27"/>
    <w:pPr>
      <w:tabs>
        <w:tab w:val="left" w:pos="360"/>
      </w:tabs>
      <w:ind w:left="360" w:hanging="360"/>
    </w:pPr>
  </w:style>
  <w:style w:type="paragraph" w:customStyle="1" w:styleId="Para1">
    <w:name w:val="Para1"/>
    <w:basedOn w:val="a"/>
    <w:rsid w:val="00933A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33A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33A27"/>
    <w:pPr>
      <w:keepNext/>
      <w:keepLines/>
      <w:spacing w:after="60"/>
      <w:ind w:left="210"/>
      <w:jc w:val="center"/>
    </w:pPr>
    <w:rPr>
      <w:b/>
      <w:i w:val="0"/>
      <w:lang w:eastAsia="en-GB"/>
    </w:rPr>
  </w:style>
  <w:style w:type="paragraph" w:customStyle="1" w:styleId="16">
    <w:name w:val="图表目录1"/>
    <w:basedOn w:val="a"/>
    <w:next w:val="a"/>
    <w:rsid w:val="00933A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33A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33A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33A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33A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33A27"/>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933A27"/>
    <w:pPr>
      <w:spacing w:before="120"/>
      <w:outlineLvl w:val="2"/>
    </w:pPr>
    <w:rPr>
      <w:sz w:val="28"/>
    </w:rPr>
  </w:style>
  <w:style w:type="paragraph" w:customStyle="1" w:styleId="Heading2Head2A2">
    <w:name w:val="Heading 2.Head2A.2"/>
    <w:basedOn w:val="1"/>
    <w:next w:val="a"/>
    <w:rsid w:val="00933A27"/>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szCs w:val="36"/>
      <w:lang w:eastAsia="es-ES"/>
    </w:rPr>
  </w:style>
  <w:style w:type="paragraph" w:customStyle="1" w:styleId="TitleText">
    <w:name w:val="Title Text"/>
    <w:basedOn w:val="a"/>
    <w:next w:val="a"/>
    <w:rsid w:val="00933A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33A27"/>
    <w:pPr>
      <w:numPr>
        <w:numId w:val="0"/>
      </w:numPr>
      <w:pBdr>
        <w:top w:val="none" w:sz="0" w:space="0" w:color="auto"/>
      </w:pBdr>
      <w:spacing w:before="180"/>
      <w:ind w:left="1134" w:hanging="1134"/>
      <w:outlineLvl w:val="1"/>
    </w:pPr>
    <w:rPr>
      <w:rFonts w:eastAsia="MS Mincho"/>
      <w:sz w:val="32"/>
      <w:szCs w:val="36"/>
      <w:lang w:eastAsia="de-DE"/>
    </w:rPr>
  </w:style>
  <w:style w:type="paragraph" w:customStyle="1" w:styleId="berschrift3h3H3Underrubrik2">
    <w:name w:val="Überschrift 3.h3.H3.Underrubrik2"/>
    <w:basedOn w:val="2"/>
    <w:next w:val="a"/>
    <w:rsid w:val="00933A27"/>
    <w:pPr>
      <w:numPr>
        <w:ilvl w:val="0"/>
        <w:numId w:val="0"/>
      </w:numPr>
      <w:spacing w:before="120"/>
      <w:ind w:left="1134" w:hanging="1134"/>
      <w:outlineLvl w:val="2"/>
    </w:pPr>
    <w:rPr>
      <w:rFonts w:eastAsia="MS Mincho"/>
      <w:sz w:val="28"/>
      <w:szCs w:val="32"/>
      <w:lang w:eastAsia="de-DE"/>
    </w:rPr>
  </w:style>
  <w:style w:type="paragraph" w:customStyle="1" w:styleId="Bullets">
    <w:name w:val="Bullets"/>
    <w:basedOn w:val="af7"/>
    <w:rsid w:val="00933A27"/>
    <w:pPr>
      <w:widowControl w:val="0"/>
      <w:spacing w:after="120"/>
      <w:ind w:left="283" w:hanging="283"/>
    </w:pPr>
    <w:rPr>
      <w:lang w:eastAsia="de-DE"/>
    </w:rPr>
  </w:style>
  <w:style w:type="paragraph" w:customStyle="1" w:styleId="11BodyText">
    <w:name w:val="11 BodyText"/>
    <w:basedOn w:val="a"/>
    <w:rsid w:val="00933A27"/>
    <w:pPr>
      <w:spacing w:after="220"/>
      <w:ind w:left="1298"/>
    </w:pPr>
    <w:rPr>
      <w:rFonts w:ascii="Arial" w:hAnsi="Arial"/>
      <w:lang w:val="en-US" w:eastAsia="en-GB"/>
    </w:rPr>
  </w:style>
  <w:style w:type="numbering" w:customStyle="1" w:styleId="17">
    <w:name w:val="无列表1"/>
    <w:next w:val="a2"/>
    <w:semiHidden/>
    <w:rsid w:val="00933A27"/>
  </w:style>
  <w:style w:type="character" w:customStyle="1" w:styleId="CRCoverPageChar">
    <w:name w:val="CR Cover Page Char"/>
    <w:link w:val="CRCoverPage"/>
    <w:rsid w:val="00933A27"/>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933A2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1"/>
    <w:next w:val="ac"/>
    <w:rsid w:val="00933A27"/>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c"/>
    <w:rsid w:val="00933A27"/>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933A27"/>
    <w:pPr>
      <w:tabs>
        <w:tab w:val="num" w:pos="720"/>
      </w:tabs>
      <w:overflowPunct w:val="0"/>
      <w:autoSpaceDE w:val="0"/>
      <w:autoSpaceDN w:val="0"/>
      <w:adjustRightInd w:val="0"/>
      <w:ind w:left="720" w:hanging="360"/>
      <w:textAlignment w:val="baseline"/>
    </w:pPr>
    <w:rPr>
      <w:rFonts w:eastAsia="MS Mincho"/>
    </w:rPr>
  </w:style>
  <w:style w:type="paragraph" w:customStyle="1" w:styleId="StyleTAC">
    <w:name w:val="Style TAC +"/>
    <w:basedOn w:val="TAC"/>
    <w:next w:val="TAC"/>
    <w:link w:val="StyleTACChar"/>
    <w:autoRedefine/>
    <w:rsid w:val="00933A27"/>
    <w:pPr>
      <w:overflowPunct/>
      <w:autoSpaceDE/>
      <w:autoSpaceDN/>
      <w:adjustRightInd/>
      <w:textAlignment w:val="auto"/>
    </w:pPr>
    <w:rPr>
      <w:rFonts w:eastAsia="MS Mincho"/>
      <w:kern w:val="2"/>
    </w:rPr>
  </w:style>
  <w:style w:type="character" w:customStyle="1" w:styleId="StyleTACChar">
    <w:name w:val="Style TAC + Char"/>
    <w:link w:val="StyleTAC"/>
    <w:rsid w:val="00933A27"/>
    <w:rPr>
      <w:rFonts w:ascii="Arial" w:eastAsia="MS Mincho" w:hAnsi="Arial" w:cs="Times New Roman"/>
      <w:sz w:val="18"/>
      <w:szCs w:val="20"/>
      <w:lang w:val="en-GB" w:eastAsia="x-none"/>
    </w:rPr>
  </w:style>
  <w:style w:type="character" w:customStyle="1" w:styleId="CharChar29">
    <w:name w:val="Char Char29"/>
    <w:rsid w:val="00933A27"/>
    <w:rPr>
      <w:rFonts w:ascii="Arial" w:hAnsi="Arial"/>
      <w:sz w:val="36"/>
      <w:lang w:val="en-GB" w:eastAsia="en-US" w:bidi="ar-SA"/>
    </w:rPr>
  </w:style>
  <w:style w:type="character" w:customStyle="1" w:styleId="CharChar28">
    <w:name w:val="Char Char28"/>
    <w:rsid w:val="00933A27"/>
    <w:rPr>
      <w:rFonts w:ascii="Arial" w:hAnsi="Arial"/>
      <w:sz w:val="32"/>
      <w:lang w:val="en-GB"/>
    </w:rPr>
  </w:style>
  <w:style w:type="character" w:customStyle="1" w:styleId="msoins00">
    <w:name w:val="msoins0"/>
    <w:rsid w:val="00933A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3A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3A27"/>
    <w:rPr>
      <w:rFonts w:ascii="Arial" w:hAnsi="Arial"/>
      <w:sz w:val="22"/>
      <w:lang w:val="en-GB" w:eastAsia="en-GB" w:bidi="ar-SA"/>
    </w:rPr>
  </w:style>
  <w:style w:type="paragraph" w:customStyle="1" w:styleId="Default">
    <w:name w:val="Default"/>
    <w:rsid w:val="00933A27"/>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aff2">
    <w:name w:val="吹き出し"/>
    <w:basedOn w:val="a"/>
    <w:semiHidden/>
    <w:rsid w:val="00933A27"/>
    <w:rPr>
      <w:rFonts w:ascii="Tahoma" w:eastAsia="MS Mincho" w:hAnsi="Tahoma" w:cs="Tahoma"/>
      <w:sz w:val="16"/>
      <w:szCs w:val="16"/>
    </w:rPr>
  </w:style>
  <w:style w:type="character" w:customStyle="1" w:styleId="EQChar">
    <w:name w:val="EQ Char"/>
    <w:link w:val="EQ"/>
    <w:rsid w:val="00933A27"/>
    <w:rPr>
      <w:rFonts w:ascii="Times New Roman" w:eastAsia="MS Mincho"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5661">
      <w:bodyDiv w:val="1"/>
      <w:marLeft w:val="0"/>
      <w:marRight w:val="0"/>
      <w:marTop w:val="0"/>
      <w:marBottom w:val="0"/>
      <w:divBdr>
        <w:top w:val="none" w:sz="0" w:space="0" w:color="auto"/>
        <w:left w:val="none" w:sz="0" w:space="0" w:color="auto"/>
        <w:bottom w:val="none" w:sz="0" w:space="0" w:color="auto"/>
        <w:right w:val="none" w:sz="0" w:space="0" w:color="auto"/>
      </w:divBdr>
      <w:divsChild>
        <w:div w:id="1919443251">
          <w:marLeft w:val="1123"/>
          <w:marRight w:val="0"/>
          <w:marTop w:val="0"/>
          <w:marBottom w:val="0"/>
          <w:divBdr>
            <w:top w:val="none" w:sz="0" w:space="0" w:color="auto"/>
            <w:left w:val="none" w:sz="0" w:space="0" w:color="auto"/>
            <w:bottom w:val="none" w:sz="0" w:space="0" w:color="auto"/>
            <w:right w:val="none" w:sz="0" w:space="0" w:color="auto"/>
          </w:divBdr>
        </w:div>
        <w:div w:id="173568920">
          <w:marLeft w:val="1123"/>
          <w:marRight w:val="0"/>
          <w:marTop w:val="0"/>
          <w:marBottom w:val="0"/>
          <w:divBdr>
            <w:top w:val="none" w:sz="0" w:space="0" w:color="auto"/>
            <w:left w:val="none" w:sz="0" w:space="0" w:color="auto"/>
            <w:bottom w:val="none" w:sz="0" w:space="0" w:color="auto"/>
            <w:right w:val="none" w:sz="0" w:space="0" w:color="auto"/>
          </w:divBdr>
        </w:div>
        <w:div w:id="1068189811">
          <w:marLeft w:val="1123"/>
          <w:marRight w:val="0"/>
          <w:marTop w:val="0"/>
          <w:marBottom w:val="0"/>
          <w:divBdr>
            <w:top w:val="none" w:sz="0" w:space="0" w:color="auto"/>
            <w:left w:val="none" w:sz="0" w:space="0" w:color="auto"/>
            <w:bottom w:val="none" w:sz="0" w:space="0" w:color="auto"/>
            <w:right w:val="none" w:sz="0" w:space="0" w:color="auto"/>
          </w:divBdr>
        </w:div>
      </w:divsChild>
    </w:div>
    <w:div w:id="18063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C3627-DCE5-4224-876D-2CE211274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2482</Words>
  <Characters>14151</Characters>
  <Application>Microsoft Office Word</Application>
  <DocSecurity>0</DocSecurity>
  <Lines>117</Lines>
  <Paragraphs>33</Paragraphs>
  <ScaleCrop>false</ScaleCrop>
  <Company>Samsung Electronics</Company>
  <LinksUpToDate>false</LinksUpToDate>
  <CharactersWithSpaces>16600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Pei Shen</cp:lastModifiedBy>
  <cp:revision>12</cp:revision>
  <cp:lastPrinted>2016-08-12T03:06:00Z</cp:lastPrinted>
  <dcterms:created xsi:type="dcterms:W3CDTF">2016-08-12T07:53:00Z</dcterms:created>
  <dcterms:modified xsi:type="dcterms:W3CDTF">2016-08-12T09:32:00Z</dcterms:modified>
</cp:coreProperties>
</file>